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8" w:rsidRDefault="00234730" w:rsidP="00FE08A8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234730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3810</wp:posOffset>
            </wp:positionV>
            <wp:extent cx="6356985" cy="8991600"/>
            <wp:effectExtent l="0" t="0" r="0" b="0"/>
            <wp:wrapThrough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hrough>
            <wp:docPr id="2" name="Рисунок 2" descr="C:\Users\DS-81\Desktop\БЫЛО СДЕЛАНО\август 2021\ПДОУ Программы\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81\Desktop\БЫЛО СДЕЛАНО\август 2021\ПДОУ Программы\анг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4730" w:rsidRDefault="00234730" w:rsidP="00FE08A8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34730" w:rsidRDefault="00234730" w:rsidP="00234730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34730" w:rsidRPr="007913F5" w:rsidRDefault="00234730" w:rsidP="00FE08A8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B52D9" w:rsidRPr="007913F5" w:rsidRDefault="003A0CCD" w:rsidP="000766B0">
      <w:pPr>
        <w:shd w:val="clear" w:color="auto" w:fill="FFFFFF"/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Пояснительная записка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………………………………………………</w:t>
      </w:r>
      <w:r w:rsidR="00286F07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3</w:t>
      </w:r>
    </w:p>
    <w:p w:rsidR="003B52D9" w:rsidRPr="007913F5" w:rsidRDefault="003B52D9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Цел</w:t>
      </w:r>
      <w:r w:rsidR="003A0CCD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и и задачи реализации программы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………………………………</w:t>
      </w:r>
      <w:r w:rsidR="00286F07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5</w:t>
      </w:r>
    </w:p>
    <w:p w:rsidR="003B52D9" w:rsidRPr="007913F5" w:rsidRDefault="003B52D9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Принципы и подх</w:t>
      </w:r>
      <w:r w:rsidR="00F11C75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оды к   формированию программы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……………...</w:t>
      </w:r>
      <w:r w:rsidR="00286F07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6</w:t>
      </w:r>
    </w:p>
    <w:p w:rsidR="003B52D9" w:rsidRPr="007913F5" w:rsidRDefault="001B508F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Содержание </w:t>
      </w:r>
      <w:r w:rsidR="009E59F9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п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рограммы……………..………………………………</w:t>
      </w:r>
      <w:r w:rsidR="00286F07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8</w:t>
      </w:r>
    </w:p>
    <w:p w:rsidR="003B52D9" w:rsidRPr="007913F5" w:rsidRDefault="003B52D9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Учебно-тематический план 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………………………………………...10</w:t>
      </w:r>
    </w:p>
    <w:p w:rsidR="003B52D9" w:rsidRPr="007913F5" w:rsidRDefault="003B52D9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Предметно – развивающая среда и материально - техническое</w:t>
      </w:r>
    </w:p>
    <w:p w:rsidR="003B52D9" w:rsidRPr="007913F5" w:rsidRDefault="001853B9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обеспечение п</w:t>
      </w:r>
      <w:r w:rsidR="003A0CCD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рограммы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…………………………………………….</w:t>
      </w:r>
      <w:r w:rsidR="001B508F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1</w:t>
      </w:r>
      <w:r w:rsidR="00286F07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1</w:t>
      </w:r>
    </w:p>
    <w:p w:rsidR="001B508F" w:rsidRPr="007913F5" w:rsidRDefault="003A0CCD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Диагностический материал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…………………………………………</w:t>
      </w:r>
      <w:r w:rsidR="00F80EFE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12</w:t>
      </w:r>
    </w:p>
    <w:p w:rsidR="00286F07" w:rsidRPr="007913F5" w:rsidRDefault="00286F07" w:rsidP="000766B0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Методическое обеспечение</w:t>
      </w:r>
      <w:r w:rsidR="000766B0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….……………………………………...</w:t>
      </w: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13</w:t>
      </w:r>
    </w:p>
    <w:p w:rsidR="003B52D9" w:rsidRPr="007913F5" w:rsidRDefault="003B52D9" w:rsidP="000766B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>Кадровое обеспечение</w:t>
      </w:r>
      <w:r w:rsidRPr="007913F5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F11C75" w:rsidRPr="007913F5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F11C75" w:rsidRPr="007913F5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F11C75" w:rsidRPr="007913F5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F11C75" w:rsidRPr="007913F5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F11C75" w:rsidRPr="007913F5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F11C75" w:rsidRPr="007913F5">
        <w:rPr>
          <w:rFonts w:ascii="Times New Roman" w:hAnsi="Times New Roman" w:cs="Times New Roman"/>
          <w:bCs/>
          <w:spacing w:val="-6"/>
          <w:sz w:val="26"/>
          <w:szCs w:val="26"/>
        </w:rPr>
        <w:tab/>
        <w:t xml:space="preserve">       </w:t>
      </w:r>
      <w:r w:rsidR="002814D1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1</w:t>
      </w:r>
      <w:r w:rsidR="00286F07" w:rsidRPr="007913F5">
        <w:rPr>
          <w:rFonts w:ascii="Times New Roman" w:hAnsi="Times New Roman" w:cs="Times New Roman"/>
          <w:bCs/>
          <w:spacing w:val="-6"/>
          <w:sz w:val="26"/>
          <w:szCs w:val="26"/>
        </w:rPr>
        <w:t>4</w:t>
      </w:r>
    </w:p>
    <w:p w:rsidR="003B52D9" w:rsidRPr="007913F5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52D9" w:rsidRPr="007913F5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52D9" w:rsidRPr="007913F5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52D9" w:rsidRPr="007913F5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52D9" w:rsidRPr="007913F5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52D9" w:rsidRPr="007913F5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2041" w:rsidRDefault="00DF2041" w:rsidP="00A3054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3F5" w:rsidRDefault="007913F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3F5" w:rsidRDefault="007913F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3F5" w:rsidRDefault="007913F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3F5" w:rsidRDefault="007913F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CCE" w:rsidRDefault="00781CCE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3C7C" w:rsidRPr="00DB0FD6" w:rsidRDefault="009B3C7C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  <w:r w:rsidR="00A30545" w:rsidRPr="00DB0FD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3C7C" w:rsidRPr="00DB0FD6" w:rsidRDefault="009B3C7C" w:rsidP="00076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Cs/>
          <w:sz w:val="26"/>
          <w:szCs w:val="26"/>
        </w:rPr>
        <w:t>Дош</w:t>
      </w:r>
      <w:r w:rsidRPr="00DB0FD6">
        <w:rPr>
          <w:rFonts w:ascii="Times New Roman" w:hAnsi="Times New Roman" w:cs="Times New Roman"/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9B3C7C" w:rsidRPr="00DB0FD6" w:rsidRDefault="009B3C7C" w:rsidP="00076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Программа дополнительного образования «</w:t>
      </w:r>
      <w:r w:rsidR="00A30545" w:rsidRPr="00DB0FD6">
        <w:rPr>
          <w:rFonts w:ascii="Times New Roman" w:hAnsi="Times New Roman" w:cs="Times New Roman"/>
          <w:sz w:val="26"/>
          <w:szCs w:val="26"/>
          <w:lang w:val="en-US"/>
        </w:rPr>
        <w:t>Yes</w:t>
      </w:r>
      <w:r w:rsidRPr="00DB0FD6">
        <w:rPr>
          <w:rFonts w:ascii="Times New Roman" w:hAnsi="Times New Roman" w:cs="Times New Roman"/>
          <w:sz w:val="26"/>
          <w:szCs w:val="26"/>
        </w:rPr>
        <w:t>» разработана на о</w:t>
      </w:r>
      <w:r w:rsidRPr="00DB0FD6">
        <w:rPr>
          <w:rFonts w:ascii="Times New Roman" w:hAnsi="Times New Roman" w:cs="Times New Roman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соответствии с: </w:t>
      </w:r>
    </w:p>
    <w:p w:rsidR="009B3C7C" w:rsidRPr="00DB0FD6" w:rsidRDefault="00A30545" w:rsidP="00076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«</w:t>
      </w:r>
      <w:r w:rsidR="009B3C7C" w:rsidRPr="00DB0FD6">
        <w:rPr>
          <w:rFonts w:ascii="Times New Roman" w:hAnsi="Times New Roman" w:cs="Times New Roman"/>
          <w:sz w:val="26"/>
          <w:szCs w:val="26"/>
        </w:rPr>
        <w:t>Законом об образовании РФ» (от 29.12.2012 № 273-ФЗ ред. от 23.07.2013);</w:t>
      </w:r>
    </w:p>
    <w:p w:rsidR="009B3C7C" w:rsidRPr="00907161" w:rsidRDefault="00A30545" w:rsidP="003D3FA9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- </w:t>
      </w:r>
      <w:r w:rsidR="00907161">
        <w:rPr>
          <w:rFonts w:ascii="Times New Roman" w:hAnsi="Times New Roman" w:cs="Times New Roman"/>
          <w:sz w:val="26"/>
          <w:szCs w:val="26"/>
        </w:rPr>
        <w:t>санитарными</w:t>
      </w:r>
      <w:r w:rsidR="00907161" w:rsidRPr="00907161">
        <w:rPr>
          <w:rFonts w:ascii="Times New Roman" w:hAnsi="Times New Roman" w:cs="Times New Roman"/>
          <w:sz w:val="26"/>
          <w:szCs w:val="26"/>
        </w:rPr>
        <w:t xml:space="preserve"> правила</w:t>
      </w:r>
      <w:r w:rsidR="00907161">
        <w:rPr>
          <w:rFonts w:ascii="Times New Roman" w:hAnsi="Times New Roman" w:cs="Times New Roman"/>
          <w:sz w:val="26"/>
          <w:szCs w:val="26"/>
        </w:rPr>
        <w:t>ми</w:t>
      </w:r>
      <w:r w:rsidR="00907161" w:rsidRPr="00907161">
        <w:rPr>
          <w:rFonts w:ascii="Times New Roman" w:hAnsi="Times New Roman" w:cs="Times New Roman"/>
          <w:sz w:val="26"/>
          <w:szCs w:val="26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9B3C7C" w:rsidRPr="00907161">
        <w:rPr>
          <w:rFonts w:ascii="Times New Roman" w:hAnsi="Times New Roman" w:cs="Times New Roman"/>
          <w:sz w:val="26"/>
          <w:szCs w:val="26"/>
        </w:rPr>
        <w:t>;</w:t>
      </w:r>
    </w:p>
    <w:p w:rsidR="009B3C7C" w:rsidRPr="00DB0FD6" w:rsidRDefault="009B3C7C" w:rsidP="00076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-</w:t>
      </w:r>
      <w:hyperlink r:id="rId9" w:anchor="utm_campaign=fw&amp;utm_source=consultant&amp;utm_medium=email&amp;utm_content=body" w:tgtFrame="_blank" w:history="1">
        <w:r w:rsidRPr="00DB0FD6">
          <w:rPr>
            <w:rFonts w:ascii="Times New Roman" w:hAnsi="Times New Roman" w:cs="Times New Roman"/>
            <w:sz w:val="26"/>
            <w:szCs w:val="26"/>
          </w:rPr>
          <w:t>Постановлением Правительства РФ от 15.08.2013 N 706</w:t>
        </w:r>
        <w:r w:rsidRPr="00DB0FD6">
          <w:rPr>
            <w:rFonts w:ascii="Times New Roman" w:hAnsi="Times New Roman" w:cs="Times New Roman"/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B0FD6">
        <w:rPr>
          <w:rFonts w:ascii="Times New Roman" w:hAnsi="Times New Roman" w:cs="Times New Roman"/>
          <w:sz w:val="26"/>
          <w:szCs w:val="26"/>
        </w:rPr>
        <w:t>;</w:t>
      </w:r>
    </w:p>
    <w:p w:rsidR="004758AC" w:rsidRDefault="009B3C7C" w:rsidP="004758A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bCs/>
          <w:sz w:val="26"/>
          <w:szCs w:val="26"/>
        </w:rPr>
        <w:t>Уставом МАДОУ «Детский сад №81 «Конек - Горбунок.</w:t>
      </w:r>
    </w:p>
    <w:p w:rsidR="004758AC" w:rsidRPr="004758AC" w:rsidRDefault="002B5E86" w:rsidP="004758A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Знакомство с иностранным языком в дошкольном возрасте благотворно влияет на общее психическое развитие ребёнка, на развитие его речевой культуры, расширение кругозора. Именно на раннем этапе обучения закладывается интерес к иноязычному общению, а языковая </w:t>
      </w:r>
      <w:r w:rsidR="00A30545" w:rsidRPr="00DB0FD6">
        <w:rPr>
          <w:rFonts w:ascii="Times New Roman" w:hAnsi="Times New Roman" w:cs="Times New Roman"/>
          <w:sz w:val="26"/>
          <w:szCs w:val="26"/>
        </w:rPr>
        <w:t>база, приобретенная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детском саду, впоследствии помогает преодолеть страх к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освоению иностранной речи, возникающий у некоторых школьников. Таким образом, формируется основа для изучения языка в школе на более высоком уровне.</w:t>
      </w:r>
    </w:p>
    <w:p w:rsidR="004758AC" w:rsidRDefault="002B5E86" w:rsidP="004758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Поэтому проблемы раннего обучения иностранному языку продолжают оставаться в</w:t>
      </w:r>
      <w:r w:rsidR="004758AC">
        <w:rPr>
          <w:rFonts w:ascii="Times New Roman" w:hAnsi="Times New Roman" w:cs="Times New Roman"/>
          <w:sz w:val="26"/>
          <w:szCs w:val="26"/>
        </w:rPr>
        <w:t xml:space="preserve"> центре внимания исследователей.</w:t>
      </w:r>
    </w:p>
    <w:p w:rsidR="004758AC" w:rsidRDefault="002B5E86" w:rsidP="004758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запоминается. Легче всего запоминание происходит в игре. Игра создает прекрасные условия для овладения языком, а особенно продуктивна она в дошкольном возрасте.</w:t>
      </w:r>
    </w:p>
    <w:p w:rsidR="004758AC" w:rsidRDefault="002B5E86" w:rsidP="004758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Игра – основная деятельность дошкольника. Игра создает прекрасные естественные условия для овладения языком. Именно в этом возрасте игра для ребенка является способом приобщения к миру взрослых, способом познания. Поэтому занятия строятся так, чтобы атмосфера игры царила на них с первой и до последней минуты. Занятия включают в себя игры с правилами, разнообразные варианты ролевых игр, познавательных, лингвистических игр. Чем больше дети будут погружаться в игру, тем успешнее будет обучение.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</w:t>
      </w:r>
      <w:r w:rsidR="004758AC">
        <w:rPr>
          <w:rFonts w:ascii="Times New Roman" w:hAnsi="Times New Roman" w:cs="Times New Roman"/>
          <w:sz w:val="26"/>
          <w:szCs w:val="26"/>
        </w:rPr>
        <w:t>развивают их внимание и память.</w:t>
      </w:r>
    </w:p>
    <w:p w:rsidR="004758AC" w:rsidRDefault="002B5E86" w:rsidP="004758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Значительными возможностями обладает использование элементов драматизации. Драматизация творчески упражняет и развивает самые разнообразные способности и функции. Это: речь, интонация, воображение, память, наблюдательность, внимание, ассоциации, художественные способности и т.д. Благодаря этому расширяется творческая личность ребенка; развивается эмоциональная сфера: симпатия, сострадание, нравственное чувство; появляется желание перевоплощаться в других, жить их жизнью, чувствовать их радость и горе.</w:t>
      </w:r>
    </w:p>
    <w:p w:rsidR="004758AC" w:rsidRDefault="002B5E86" w:rsidP="004758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Большое значение в развитии интереса к иностранным языкам имеет пение.  Пение – это улучшение иноязычного произношения, развитие памяти. Оно несет большой эстетический потенциал: происходит приобщение к музыкальной культуре страны изучаемого языка. Кроме того, пение вносит в занятия разнообразие, снимает усталость.</w:t>
      </w:r>
    </w:p>
    <w:p w:rsidR="004758AC" w:rsidRDefault="002B5E86" w:rsidP="004758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На протяжении всего обучения сохраняется единство форм и видов работ, при этом доминируют наглядность и образность, так как фраза </w:t>
      </w:r>
      <w:r w:rsidRPr="00DB0FD6">
        <w:rPr>
          <w:rFonts w:ascii="Times New Roman" w:hAnsi="Times New Roman" w:cs="Times New Roman"/>
          <w:sz w:val="26"/>
          <w:szCs w:val="26"/>
        </w:rPr>
        <w:lastRenderedPageBreak/>
        <w:t>воспринимается ребенком не как набор отдельных лексических единиц, а как блок, нечто единое, целое, образ.</w:t>
      </w:r>
    </w:p>
    <w:p w:rsidR="002B5E86" w:rsidRPr="00DB0FD6" w:rsidRDefault="002B5E86" w:rsidP="004758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Следует помнить, что главным принципом в любом обучении является его гуманистическая направленность. Учитель должен заглянуть в душу ребенка, побудить эмоции.  Общаясь с ребенком, преподавателю следует находиться с ним на одном уровне; речь должна быть четкой, эмоциональной, сопровождающаяся движениями, жестикуляцией. </w:t>
      </w:r>
    </w:p>
    <w:p w:rsidR="003F0BAA" w:rsidRPr="00DB0FD6" w:rsidRDefault="000766B0" w:rsidP="000766B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F0BAA" w:rsidRPr="00DB0FD6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  <w:r w:rsidR="003F0BAA" w:rsidRPr="00DB0FD6">
        <w:rPr>
          <w:rFonts w:ascii="Times New Roman" w:hAnsi="Times New Roman" w:cs="Times New Roman"/>
          <w:bCs/>
          <w:sz w:val="26"/>
          <w:szCs w:val="26"/>
        </w:rPr>
        <w:t xml:space="preserve"> -знание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 </w:t>
      </w:r>
    </w:p>
    <w:p w:rsidR="00523BBC" w:rsidRPr="00DB0FD6" w:rsidRDefault="000766B0" w:rsidP="000766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23BBC"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Целью программы является </w:t>
      </w:r>
      <w:r w:rsidR="00523BBC" w:rsidRPr="00DB0FD6">
        <w:rPr>
          <w:rFonts w:ascii="Times New Roman" w:hAnsi="Times New Roman" w:cs="Times New Roman"/>
          <w:sz w:val="26"/>
          <w:szCs w:val="26"/>
        </w:rPr>
        <w:t>развитие лингвистических способностей дошкольников посредством активизации их творческой деятельности;</w:t>
      </w:r>
    </w:p>
    <w:p w:rsidR="007F1DB8" w:rsidRPr="00DB0FD6" w:rsidRDefault="007F1DB8" w:rsidP="000766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3BBC" w:rsidRPr="00DB0FD6" w:rsidRDefault="007F1DB8" w:rsidP="000766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23BBC" w:rsidRPr="00DB0FD6">
        <w:rPr>
          <w:rFonts w:ascii="Times New Roman" w:hAnsi="Times New Roman" w:cs="Times New Roman"/>
          <w:b/>
          <w:bCs/>
          <w:sz w:val="26"/>
          <w:szCs w:val="26"/>
        </w:rPr>
        <w:t>Для достижения этой цели служат следующие задачи:</w:t>
      </w:r>
    </w:p>
    <w:p w:rsidR="00523BBC" w:rsidRPr="00DB0FD6" w:rsidRDefault="007F1DB8" w:rsidP="000766B0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 xml:space="preserve"> </w:t>
      </w:r>
      <w:r w:rsid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>Образовательные:</w:t>
      </w:r>
    </w:p>
    <w:p w:rsidR="00523BBC" w:rsidRPr="00DB0FD6" w:rsidRDefault="00523BBC" w:rsidP="000766B0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523BBC" w:rsidRPr="00DB0FD6" w:rsidRDefault="00523BBC" w:rsidP="000766B0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102125" w:rsidRPr="00DB0FD6">
        <w:rPr>
          <w:rFonts w:ascii="Times New Roman" w:hAnsi="Times New Roman" w:cs="Times New Roman"/>
          <w:sz w:val="26"/>
          <w:szCs w:val="26"/>
        </w:rPr>
        <w:t>у воспитанников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речевую, языковую, социокультурную компетенцию; </w:t>
      </w:r>
    </w:p>
    <w:p w:rsidR="00523BBC" w:rsidRPr="00DB0FD6" w:rsidRDefault="00523BBC" w:rsidP="000766B0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познакомить с элементарной диалогической и монологической речью; </w:t>
      </w:r>
    </w:p>
    <w:p w:rsidR="00523BBC" w:rsidRPr="00DB0FD6" w:rsidRDefault="00523BBC" w:rsidP="000766B0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элементарные языковые навыки и умения;</w:t>
      </w:r>
    </w:p>
    <w:p w:rsidR="00523BBC" w:rsidRPr="00DB0FD6" w:rsidRDefault="00523BBC" w:rsidP="000766B0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умения понимать несложные команды учителя и реагировать на ряд элементарных вопросов;</w:t>
      </w:r>
    </w:p>
    <w:p w:rsidR="00523BBC" w:rsidRPr="00DB0FD6" w:rsidRDefault="00523BBC" w:rsidP="000766B0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познакомить с основными звуками фонетического строя языка; </w:t>
      </w:r>
    </w:p>
    <w:p w:rsidR="00523BBC" w:rsidRPr="00DB0FD6" w:rsidRDefault="00523BBC" w:rsidP="000766B0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языковую память (фотографическую, образную, графическую, словесную) и творческие способности;</w:t>
      </w:r>
    </w:p>
    <w:p w:rsidR="00523BBC" w:rsidRPr="00DB0FD6" w:rsidRDefault="00523BBC" w:rsidP="000766B0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523BBC" w:rsidRPr="00DB0FD6" w:rsidRDefault="000766B0" w:rsidP="000766B0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5"/>
          <w:b/>
          <w:bCs/>
          <w:sz w:val="26"/>
          <w:szCs w:val="26"/>
        </w:rPr>
        <w:tab/>
      </w:r>
      <w:r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>Развивающие:</w:t>
      </w:r>
    </w:p>
    <w:p w:rsidR="00523BBC" w:rsidRPr="00DB0FD6" w:rsidRDefault="00523BBC" w:rsidP="000766B0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развивать мышление, память, воображение, волю; </w:t>
      </w:r>
    </w:p>
    <w:p w:rsidR="00523BBC" w:rsidRPr="00DB0FD6" w:rsidRDefault="00523BBC" w:rsidP="000766B0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расширять кругозор воспитанников; </w:t>
      </w:r>
    </w:p>
    <w:p w:rsidR="00523BBC" w:rsidRPr="00DB0FD6" w:rsidRDefault="00523BBC" w:rsidP="000766B0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формировать мотивацию к познанию и творчеству; </w:t>
      </w:r>
    </w:p>
    <w:p w:rsidR="00523BBC" w:rsidRPr="00DB0FD6" w:rsidRDefault="00523BBC" w:rsidP="000766B0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ознакомить с культурой, традициями и обычаями страны изучаемого языка; </w:t>
      </w:r>
    </w:p>
    <w:p w:rsidR="00523BBC" w:rsidRPr="00DB0FD6" w:rsidRDefault="00523BBC" w:rsidP="000766B0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 развивать фонематический слух; </w:t>
      </w:r>
    </w:p>
    <w:p w:rsidR="00523BBC" w:rsidRPr="00DB0FD6" w:rsidRDefault="000766B0" w:rsidP="000766B0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5"/>
          <w:b/>
          <w:bCs/>
          <w:sz w:val="26"/>
          <w:szCs w:val="26"/>
        </w:rPr>
        <w:tab/>
      </w:r>
      <w:r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>Воспитывающие:</w:t>
      </w:r>
    </w:p>
    <w:p w:rsidR="00523BBC" w:rsidRPr="00DB0FD6" w:rsidRDefault="00523BBC" w:rsidP="000766B0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воспитывать уважение к образу жизни людей страны изучаемого языка; </w:t>
      </w:r>
    </w:p>
    <w:p w:rsidR="002A0164" w:rsidRPr="00DB0FD6" w:rsidRDefault="00523BBC" w:rsidP="000766B0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воспитывать чувство толерантности</w:t>
      </w:r>
      <w:r w:rsidR="00DB0FD6">
        <w:rPr>
          <w:rFonts w:ascii="Times New Roman" w:hAnsi="Times New Roman" w:cs="Times New Roman"/>
          <w:sz w:val="26"/>
          <w:szCs w:val="26"/>
        </w:rPr>
        <w:t>.</w:t>
      </w:r>
    </w:p>
    <w:p w:rsidR="002A0164" w:rsidRPr="00DB0FD6" w:rsidRDefault="003B52D9" w:rsidP="000766B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 основу программы положены </w:t>
      </w:r>
      <w:r w:rsidRPr="00DB0FD6">
        <w:rPr>
          <w:rFonts w:ascii="Times New Roman" w:hAnsi="Times New Roman" w:cs="Times New Roman"/>
          <w:b/>
          <w:sz w:val="26"/>
          <w:szCs w:val="26"/>
        </w:rPr>
        <w:t>принципы</w:t>
      </w:r>
      <w:r w:rsidRPr="00DB0FD6">
        <w:rPr>
          <w:rFonts w:ascii="Times New Roman" w:hAnsi="Times New Roman" w:cs="Times New Roman"/>
          <w:sz w:val="26"/>
          <w:szCs w:val="26"/>
        </w:rPr>
        <w:t>:</w:t>
      </w:r>
    </w:p>
    <w:p w:rsidR="003B52D9" w:rsidRPr="00DB0FD6" w:rsidRDefault="002A0164" w:rsidP="000766B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оступности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</w:t>
      </w:r>
      <w:r w:rsidR="000766B0">
        <w:rPr>
          <w:rFonts w:ascii="Times New Roman" w:hAnsi="Times New Roman" w:cs="Times New Roman"/>
          <w:sz w:val="26"/>
          <w:szCs w:val="26"/>
        </w:rPr>
        <w:t xml:space="preserve"> </w:t>
      </w:r>
      <w:r w:rsidR="003B52D9" w:rsidRPr="00DB0FD6">
        <w:rPr>
          <w:rFonts w:ascii="Times New Roman" w:hAnsi="Times New Roman" w:cs="Times New Roman"/>
          <w:sz w:val="26"/>
          <w:szCs w:val="26"/>
        </w:rPr>
        <w:t>темы программы, ее содержание и методы обучения соответствуют возрастным особенностям детей старшего дошкольного возраста, уровню их развития и индивидуальным особенностям ребенка. Доступность обеспечивается самим материалом, его организацией и методикой работы с ним.</w:t>
      </w:r>
    </w:p>
    <w:p w:rsidR="003B52D9" w:rsidRPr="00DB0FD6" w:rsidRDefault="002A0164" w:rsidP="000766B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оммуникативности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данный принцип является ведущим, так как результатом обучения иностранному языку является формирование навыков и умений пользования языком как средством общения, этот принцип </w:t>
      </w:r>
      <w:r w:rsidR="007F1DB8" w:rsidRPr="00DB0FD6">
        <w:rPr>
          <w:rFonts w:ascii="Times New Roman" w:hAnsi="Times New Roman" w:cs="Times New Roman"/>
          <w:sz w:val="26"/>
          <w:szCs w:val="26"/>
        </w:rPr>
        <w:t>предполагает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создание условий для речемыслительной активности.</w:t>
      </w:r>
    </w:p>
    <w:p w:rsidR="003B52D9" w:rsidRPr="00DB0FD6" w:rsidRDefault="002A0164" w:rsidP="000766B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аглядности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 всегда был важнейшим принципом в изучении иностранного языка детьми старшего дошкольного возраста, так как овладение материалом начинается с чувственного восприятия или с привлечением воспринятого раннее и имеющегося в опыте. Наглядность мобилизует психическую активность детей, вызывает интерес к занятиям, облегчает весь процесс обучения.</w:t>
      </w:r>
    </w:p>
    <w:p w:rsidR="003B52D9" w:rsidRPr="00DB0FD6" w:rsidRDefault="002A0164" w:rsidP="000766B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чета родного языка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изучение иностранного языка лучше начинать, когда система родного языка достаточно хорошо усвоена </w:t>
      </w:r>
      <w:r w:rsidR="00DB0FD6" w:rsidRPr="00DB0FD6">
        <w:rPr>
          <w:rFonts w:ascii="Times New Roman" w:hAnsi="Times New Roman" w:cs="Times New Roman"/>
          <w:sz w:val="26"/>
          <w:szCs w:val="26"/>
        </w:rPr>
        <w:t>ребенком, также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необходимы ссылки на общее и различное в языковых системах родного и иностранного языка</w:t>
      </w:r>
    </w:p>
    <w:p w:rsidR="003A444D" w:rsidRPr="00DB0FD6" w:rsidRDefault="003A444D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444D" w:rsidRPr="000766B0" w:rsidRDefault="003A444D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66B0">
        <w:rPr>
          <w:rFonts w:ascii="Times New Roman" w:hAnsi="Times New Roman" w:cs="Times New Roman"/>
          <w:b/>
          <w:sz w:val="26"/>
          <w:szCs w:val="26"/>
        </w:rPr>
        <w:t>Роль педагога в обеспечении эмоционального благополучия детей</w:t>
      </w:r>
    </w:p>
    <w:p w:rsidR="003A444D" w:rsidRPr="00DB0FD6" w:rsidRDefault="003A444D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</w:t>
      </w:r>
      <w:r w:rsidRPr="00DB0FD6">
        <w:rPr>
          <w:rFonts w:ascii="Times New Roman" w:hAnsi="Times New Roman" w:cs="Times New Roman"/>
          <w:sz w:val="26"/>
          <w:szCs w:val="26"/>
        </w:rPr>
        <w:lastRenderedPageBreak/>
        <w:t>принятия, в которой каждый ребенок чувствует, что его ценят и принимают таким, какой он есть, могут выслушать его и понять.</w:t>
      </w:r>
    </w:p>
    <w:p w:rsidR="003A444D" w:rsidRPr="00DB0FD6" w:rsidRDefault="003A444D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Для обеспечения в группе эмоционального благополучия педагог:</w:t>
      </w:r>
    </w:p>
    <w:p w:rsidR="003A444D" w:rsidRPr="00DB0FD6" w:rsidRDefault="003A444D" w:rsidP="00076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общается с детьми доброжелательно, без обвинений и угроз;</w:t>
      </w:r>
    </w:p>
    <w:p w:rsidR="003A444D" w:rsidRPr="00DB0FD6" w:rsidRDefault="003A444D" w:rsidP="00076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внимательно выслушивает детей, показывает, что понимает их чувства, помогает делиться своими переживаниями и мыслями;</w:t>
      </w:r>
    </w:p>
    <w:p w:rsidR="003A444D" w:rsidRPr="00DB0FD6" w:rsidRDefault="003A444D" w:rsidP="00076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помогает детям обнаружить конструктивные варианты поведения.</w:t>
      </w:r>
    </w:p>
    <w:p w:rsidR="003A444D" w:rsidRPr="00DB0FD6" w:rsidRDefault="003A444D" w:rsidP="000766B0">
      <w:pPr>
        <w:pStyle w:val="a7"/>
        <w:spacing w:after="0" w:line="360" w:lineRule="auto"/>
        <w:ind w:firstLine="708"/>
        <w:jc w:val="both"/>
        <w:rPr>
          <w:sz w:val="26"/>
          <w:szCs w:val="26"/>
        </w:rPr>
      </w:pPr>
      <w:r w:rsidRPr="00DB0FD6">
        <w:rPr>
          <w:spacing w:val="-3"/>
          <w:sz w:val="26"/>
          <w:szCs w:val="26"/>
        </w:rPr>
        <w:t xml:space="preserve">На </w:t>
      </w:r>
      <w:r w:rsidRPr="00DB0FD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B0FD6">
        <w:rPr>
          <w:spacing w:val="-2"/>
          <w:sz w:val="26"/>
          <w:szCs w:val="26"/>
        </w:rPr>
        <w:t xml:space="preserve">максимальную помощь в преодолении индивидуальных затруднений, терпеливо </w:t>
      </w:r>
      <w:r w:rsidRPr="00DB0FD6">
        <w:rPr>
          <w:sz w:val="26"/>
          <w:szCs w:val="26"/>
        </w:rPr>
        <w:t xml:space="preserve">относится к детям. Не допускает отрицательной оценки неудачных ошибочных </w:t>
      </w:r>
      <w:r w:rsidRPr="00DB0FD6">
        <w:rPr>
          <w:spacing w:val="-3"/>
          <w:sz w:val="26"/>
          <w:szCs w:val="26"/>
        </w:rPr>
        <w:t xml:space="preserve">движений детей, резкого повышенного тона, </w:t>
      </w:r>
      <w:r w:rsidRPr="00DB0FD6">
        <w:rPr>
          <w:sz w:val="26"/>
          <w:szCs w:val="26"/>
        </w:rPr>
        <w:t xml:space="preserve">стремиться к созданию на занятиях праздничной атмосферы, умеет увлечь. </w:t>
      </w:r>
    </w:p>
    <w:p w:rsidR="002814D1" w:rsidRPr="00DB0FD6" w:rsidRDefault="002814D1" w:rsidP="000766B0">
      <w:pPr>
        <w:pStyle w:val="a7"/>
        <w:spacing w:after="0" w:line="360" w:lineRule="auto"/>
        <w:rPr>
          <w:b/>
          <w:sz w:val="26"/>
          <w:szCs w:val="26"/>
        </w:rPr>
      </w:pPr>
    </w:p>
    <w:p w:rsidR="00F55DE2" w:rsidRPr="00DB0FD6" w:rsidRDefault="00F55DE2" w:rsidP="000766B0">
      <w:pPr>
        <w:pStyle w:val="a7"/>
        <w:spacing w:after="0" w:line="360" w:lineRule="auto"/>
        <w:ind w:firstLine="708"/>
        <w:jc w:val="center"/>
        <w:rPr>
          <w:b/>
          <w:spacing w:val="-3"/>
          <w:sz w:val="26"/>
          <w:szCs w:val="26"/>
        </w:rPr>
      </w:pPr>
      <w:r w:rsidRPr="00DB0FD6">
        <w:rPr>
          <w:b/>
          <w:sz w:val="26"/>
          <w:szCs w:val="26"/>
        </w:rPr>
        <w:t>Особенности организации образовательного процесса</w:t>
      </w:r>
    </w:p>
    <w:p w:rsidR="00F55DE2" w:rsidRPr="00DB0FD6" w:rsidRDefault="00F55DE2" w:rsidP="00076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Объем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9A13B9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F11C75" w:rsidRPr="00DB0FD6">
        <w:rPr>
          <w:rFonts w:ascii="Times New Roman" w:hAnsi="Times New Roman" w:cs="Times New Roman"/>
          <w:sz w:val="26"/>
          <w:szCs w:val="26"/>
        </w:rPr>
        <w:t>28</w:t>
      </w:r>
      <w:r w:rsidR="009A13B9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DB0F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5DE2" w:rsidRPr="00DB0FD6" w:rsidRDefault="006820BD" w:rsidP="00076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Наполняемость</w:t>
      </w:r>
      <w:r w:rsid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группы 10 человек.</w:t>
      </w:r>
    </w:p>
    <w:p w:rsidR="009A13B9" w:rsidRDefault="000766B0" w:rsidP="009A13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проводятся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раз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в </w:t>
      </w:r>
      <w:r w:rsidR="004758AC" w:rsidRPr="00DB0FD6">
        <w:rPr>
          <w:rFonts w:ascii="Times New Roman" w:hAnsi="Times New Roman" w:cs="Times New Roman"/>
          <w:sz w:val="26"/>
          <w:szCs w:val="26"/>
        </w:rPr>
        <w:t>неделю</w:t>
      </w:r>
      <w:r w:rsidR="004758AC">
        <w:rPr>
          <w:rFonts w:ascii="Times New Roman" w:hAnsi="Times New Roman" w:cs="Times New Roman"/>
          <w:sz w:val="26"/>
          <w:szCs w:val="26"/>
        </w:rPr>
        <w:t xml:space="preserve"> </w:t>
      </w:r>
      <w:r w:rsidR="004758AC" w:rsidRPr="00DB0FD6">
        <w:rPr>
          <w:rFonts w:ascii="Times New Roman" w:hAnsi="Times New Roman" w:cs="Times New Roman"/>
          <w:sz w:val="26"/>
          <w:szCs w:val="26"/>
        </w:rPr>
        <w:t>по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9A13B9" w:rsidRDefault="0083499E" w:rsidP="009A13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Программа является интегрированной. В ней используется комплекс заданий из различных областей знаний с целью создания целостной картины мира и погружения в иноязычную среду детей среднего и старшего дошкольного возраста. Цели и средства обучения на раннем этапе направлены на развитие </w:t>
      </w:r>
      <w:r w:rsidR="00DB0FD6" w:rsidRPr="00DB0FD6">
        <w:rPr>
          <w:rFonts w:ascii="Times New Roman" w:hAnsi="Times New Roman" w:cs="Times New Roman"/>
          <w:sz w:val="26"/>
          <w:szCs w:val="26"/>
        </w:rPr>
        <w:t>коммуникативной деятельности,</w:t>
      </w:r>
      <w:r w:rsidRPr="00DB0FD6">
        <w:rPr>
          <w:rFonts w:ascii="Times New Roman" w:hAnsi="Times New Roman" w:cs="Times New Roman"/>
          <w:sz w:val="26"/>
          <w:szCs w:val="26"/>
        </w:rPr>
        <w:t xml:space="preserve"> основанной на аудировании и говорении.</w:t>
      </w:r>
    </w:p>
    <w:p w:rsidR="0083499E" w:rsidRDefault="0083499E" w:rsidP="009A13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Форма обучения – </w:t>
      </w:r>
      <w:r w:rsidRPr="00DB0FD6">
        <w:rPr>
          <w:rFonts w:ascii="Times New Roman" w:hAnsi="Times New Roman" w:cs="Times New Roman"/>
          <w:sz w:val="26"/>
          <w:szCs w:val="26"/>
        </w:rPr>
        <w:t>игровая. Любое задание превратить в интересную и выполнимую для ребенка задачу.  Каждое занятие эмоционально окрашено. По содержанию занятия подобраны стихи, песни, загадки, рифмы.</w:t>
      </w:r>
    </w:p>
    <w:p w:rsidR="00DB0FD6" w:rsidRPr="00DB0FD6" w:rsidRDefault="00DB0FD6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DE2" w:rsidRPr="00DB0FD6" w:rsidRDefault="00286F07" w:rsidP="009A13B9">
      <w:pPr>
        <w:spacing w:after="0" w:line="360" w:lineRule="auto"/>
        <w:ind w:firstLine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Организационные формы</w:t>
      </w:r>
      <w:r w:rsidR="000766B0">
        <w:rPr>
          <w:rFonts w:ascii="Times New Roman" w:hAnsi="Times New Roman" w:cs="Times New Roman"/>
          <w:b/>
          <w:sz w:val="26"/>
          <w:szCs w:val="26"/>
        </w:rPr>
        <w:t xml:space="preserve"> работы: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групповая работа с детьми;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индивидуальный подход к ребенку;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изучение возрастных особенностей детей;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работа с картинкой;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работа с игрушкой;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дидактические игры;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подвижные игры;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игры-диалоги;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сюжетно-ролевые игры;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пальчиковые игры;</w:t>
      </w:r>
    </w:p>
    <w:p w:rsidR="0083499E" w:rsidRPr="00DB0FD6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разучивание скороговорок, рифмовок, стихов, песен;</w:t>
      </w:r>
    </w:p>
    <w:p w:rsidR="0083499E" w:rsidRDefault="0083499E" w:rsidP="009A13B9">
      <w:pPr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просмотр обучающего видео на английском языке.</w:t>
      </w:r>
    </w:p>
    <w:p w:rsidR="00FC0405" w:rsidRPr="00DB0FD6" w:rsidRDefault="00FC0405" w:rsidP="009A13B9">
      <w:pPr>
        <w:spacing w:after="0" w:line="360" w:lineRule="auto"/>
        <w:ind w:firstLine="993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Работа с родителями:</w:t>
      </w:r>
    </w:p>
    <w:p w:rsidR="00FC0405" w:rsidRPr="00DB0FD6" w:rsidRDefault="00FC0405" w:rsidP="009A13B9">
      <w:pPr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консультации;</w:t>
      </w:r>
    </w:p>
    <w:p w:rsidR="00FC0405" w:rsidRPr="00DB0FD6" w:rsidRDefault="00FC0405" w:rsidP="009A13B9">
      <w:pPr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оформление информационного стенда.</w:t>
      </w:r>
    </w:p>
    <w:p w:rsidR="009E59F9" w:rsidRPr="00DB0FD6" w:rsidRDefault="009E59F9" w:rsidP="000766B0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0405" w:rsidRPr="00DB0FD6" w:rsidRDefault="00011FD1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FC0405" w:rsidRPr="000766B0" w:rsidRDefault="00FC0405" w:rsidP="009A13B9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766B0">
        <w:rPr>
          <w:rFonts w:ascii="Times New Roman" w:hAnsi="Times New Roman" w:cs="Times New Roman"/>
          <w:b/>
          <w:iCs/>
          <w:sz w:val="26"/>
          <w:szCs w:val="26"/>
        </w:rPr>
        <w:t>Цели:</w:t>
      </w:r>
    </w:p>
    <w:p w:rsidR="00FC0405" w:rsidRPr="00DB0FD6" w:rsidRDefault="00FC0405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привить малышам желание изучать иностранный язык;</w:t>
      </w:r>
    </w:p>
    <w:p w:rsidR="00FC0405" w:rsidRPr="00DB0FD6" w:rsidRDefault="00FC0405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погрузить в новую языковую среду;</w:t>
      </w:r>
    </w:p>
    <w:p w:rsidR="00FC0405" w:rsidRPr="00DB0FD6" w:rsidRDefault="00FC0405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пройти первую ступень постановки произношения;</w:t>
      </w:r>
    </w:p>
    <w:p w:rsidR="00DF2041" w:rsidRPr="00DB0FD6" w:rsidRDefault="00FC0405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накопить базовый запас слов на бытовые темы.</w:t>
      </w:r>
    </w:p>
    <w:p w:rsidR="009A13B9" w:rsidRDefault="009A13B9" w:rsidP="009A13B9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Задачи.</w:t>
      </w:r>
    </w:p>
    <w:p w:rsidR="00DF2041" w:rsidRPr="009A13B9" w:rsidRDefault="00FC0405" w:rsidP="009A13B9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 данном уровне обучения малыши знакомятся с основами иностранного языка, приобретают элементарные навыки разговорной речи, регулярно делают фонетические упражнения и накапливают базовый запас слов по различным темам, предусмотренным программой обучения.</w:t>
      </w:r>
    </w:p>
    <w:p w:rsidR="00FC0405" w:rsidRPr="00DB0FD6" w:rsidRDefault="00FC0405" w:rsidP="000766B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Лексический минимум (по темам):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Приветствие и прощание.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Знакомство (как тебя зовут? Меня зовут…).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Домашние и дикие животные.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Размер (большой, маленький).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Фразы вежливости (спасибо, пожалуйста).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Разноцветные шары (цветовая палитра).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Название частей тела.</w:t>
      </w:r>
    </w:p>
    <w:p w:rsidR="0072122C" w:rsidRPr="000766B0" w:rsidRDefault="0072122C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lastRenderedPageBreak/>
        <w:t>Фрукты и овощи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Счет до 10.</w:t>
      </w:r>
    </w:p>
    <w:p w:rsidR="00FC0405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О себе (меня зовут</w:t>
      </w:r>
      <w:r w:rsidR="00102125" w:rsidRPr="000766B0">
        <w:rPr>
          <w:rFonts w:ascii="Times New Roman" w:hAnsi="Times New Roman" w:cs="Times New Roman"/>
          <w:sz w:val="26"/>
          <w:szCs w:val="26"/>
        </w:rPr>
        <w:t>…, мне</w:t>
      </w:r>
      <w:r w:rsidRPr="000766B0">
        <w:rPr>
          <w:rFonts w:ascii="Times New Roman" w:hAnsi="Times New Roman" w:cs="Times New Roman"/>
          <w:sz w:val="26"/>
          <w:szCs w:val="26"/>
        </w:rPr>
        <w:t>…</w:t>
      </w:r>
      <w:r w:rsidR="00102125" w:rsidRPr="000766B0">
        <w:rPr>
          <w:rFonts w:ascii="Times New Roman" w:hAnsi="Times New Roman" w:cs="Times New Roman"/>
          <w:sz w:val="26"/>
          <w:szCs w:val="26"/>
        </w:rPr>
        <w:t>лет, я</w:t>
      </w:r>
      <w:r w:rsidRPr="000766B0">
        <w:rPr>
          <w:rFonts w:ascii="Times New Roman" w:hAnsi="Times New Roman" w:cs="Times New Roman"/>
          <w:sz w:val="26"/>
          <w:szCs w:val="26"/>
        </w:rPr>
        <w:t xml:space="preserve"> живу в Пскове).</w:t>
      </w:r>
    </w:p>
    <w:p w:rsidR="00DF2041" w:rsidRPr="000766B0" w:rsidRDefault="00FC0405" w:rsidP="009A13B9">
      <w:pPr>
        <w:pStyle w:val="a3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Мои игрушки.</w:t>
      </w:r>
    </w:p>
    <w:p w:rsidR="00FC0405" w:rsidRPr="00DB0FD6" w:rsidRDefault="00FC0405" w:rsidP="000766B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Грамматический минимум.</w:t>
      </w:r>
    </w:p>
    <w:p w:rsidR="00FC0405" w:rsidRPr="000766B0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Глаголы повелительного наклонения (выполнение команд).</w:t>
      </w:r>
    </w:p>
    <w:p w:rsidR="00FC0405" w:rsidRPr="000766B0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66B0">
        <w:rPr>
          <w:rFonts w:ascii="Times New Roman" w:hAnsi="Times New Roman" w:cs="Times New Roman"/>
          <w:sz w:val="26"/>
          <w:szCs w:val="26"/>
        </w:rPr>
        <w:t>Модальный</w:t>
      </w:r>
      <w:r w:rsidR="00546484" w:rsidRPr="000766B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</w:rPr>
        <w:t>глагол</w:t>
      </w:r>
      <w:r w:rsidR="00546484" w:rsidRPr="000766B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46484" w:rsidRPr="000766B0">
        <w:rPr>
          <w:rFonts w:ascii="Times New Roman" w:hAnsi="Times New Roman" w:cs="Times New Roman"/>
          <w:i/>
          <w:iCs/>
          <w:sz w:val="26"/>
          <w:szCs w:val="26"/>
          <w:lang w:val="en-US"/>
        </w:rPr>
        <w:t>can.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 xml:space="preserve"> I can swim. I can fly.</w:t>
      </w:r>
    </w:p>
    <w:p w:rsidR="00FC0405" w:rsidRPr="000766B0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66B0">
        <w:rPr>
          <w:rFonts w:ascii="Times New Roman" w:hAnsi="Times New Roman" w:cs="Times New Roman"/>
          <w:sz w:val="26"/>
          <w:szCs w:val="26"/>
        </w:rPr>
        <w:t>Форма</w:t>
      </w:r>
      <w:r w:rsidR="00102125" w:rsidRPr="000766B0">
        <w:rPr>
          <w:rFonts w:ascii="Times New Roman" w:hAnsi="Times New Roman" w:cs="Times New Roman"/>
          <w:sz w:val="26"/>
          <w:szCs w:val="26"/>
        </w:rPr>
        <w:t>глагола</w:t>
      </w:r>
      <w:r w:rsidR="00102125" w:rsidRPr="000766B0">
        <w:rPr>
          <w:rFonts w:ascii="Times New Roman" w:hAnsi="Times New Roman" w:cs="Times New Roman"/>
          <w:sz w:val="26"/>
          <w:szCs w:val="26"/>
          <w:lang w:val="en-US"/>
        </w:rPr>
        <w:t xml:space="preserve"> to</w:t>
      </w:r>
      <w:r w:rsidRPr="000766B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be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.   I</w:t>
      </w:r>
      <w:r w:rsidR="000766B0" w:rsidRPr="009071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am</w:t>
      </w:r>
      <w:r w:rsidR="000766B0" w:rsidRPr="009071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0766B0" w:rsidRPr="009071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dog.</w:t>
      </w:r>
    </w:p>
    <w:p w:rsidR="00FC0405" w:rsidRPr="00907161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66B0">
        <w:rPr>
          <w:rFonts w:ascii="Times New Roman" w:hAnsi="Times New Roman" w:cs="Times New Roman"/>
          <w:sz w:val="26"/>
          <w:szCs w:val="26"/>
        </w:rPr>
        <w:t>Построение</w:t>
      </w:r>
      <w:r w:rsidRPr="00907161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</w:rPr>
        <w:t>предложения</w:t>
      </w:r>
      <w:r w:rsidRPr="00907161">
        <w:rPr>
          <w:rFonts w:ascii="Times New Roman" w:hAnsi="Times New Roman" w:cs="Times New Roman"/>
          <w:sz w:val="26"/>
          <w:szCs w:val="26"/>
        </w:rPr>
        <w:t xml:space="preserve">. </w:t>
      </w:r>
      <w:r w:rsidR="00102125" w:rsidRPr="000766B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102125" w:rsidRPr="00907161">
        <w:rPr>
          <w:rFonts w:ascii="Times New Roman" w:hAnsi="Times New Roman" w:cs="Times New Roman"/>
          <w:sz w:val="26"/>
          <w:szCs w:val="26"/>
        </w:rPr>
        <w:t xml:space="preserve"> </w:t>
      </w:r>
      <w:r w:rsidR="00102125" w:rsidRPr="000766B0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907161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07161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cat</w:t>
      </w:r>
      <w:r w:rsidRPr="00907161">
        <w:rPr>
          <w:rFonts w:ascii="Times New Roman" w:hAnsi="Times New Roman" w:cs="Times New Roman"/>
          <w:sz w:val="26"/>
          <w:szCs w:val="26"/>
        </w:rPr>
        <w:t xml:space="preserve">.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This is a hare. That</w:t>
      </w:r>
      <w:r w:rsidR="000766B0" w:rsidRPr="009071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0766B0" w:rsidRPr="009071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0766B0" w:rsidRPr="009071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bear</w:t>
      </w:r>
      <w:r w:rsidRPr="0090716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0405" w:rsidRPr="000766B0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 xml:space="preserve">Вопросительные предложения. </w:t>
      </w:r>
      <w:r w:rsidR="00102125" w:rsidRPr="000766B0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="00102125" w:rsidRPr="000766B0">
        <w:rPr>
          <w:rFonts w:ascii="Times New Roman" w:hAnsi="Times New Roman" w:cs="Times New Roman"/>
          <w:sz w:val="26"/>
          <w:szCs w:val="26"/>
        </w:rPr>
        <w:t xml:space="preserve"> </w:t>
      </w:r>
      <w:r w:rsidR="00102125" w:rsidRPr="000766B0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766B0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0766B0">
        <w:rPr>
          <w:rFonts w:ascii="Times New Roman" w:hAnsi="Times New Roman" w:cs="Times New Roman"/>
          <w:sz w:val="26"/>
          <w:szCs w:val="26"/>
        </w:rPr>
        <w:t xml:space="preserve">?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766B0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0766B0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766B0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boy</w:t>
      </w:r>
      <w:r w:rsidRPr="000766B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C0405" w:rsidRPr="000766B0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Множественное число существительных.</w:t>
      </w:r>
    </w:p>
    <w:p w:rsidR="00FC0405" w:rsidRPr="000766B0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 xml:space="preserve">Личное местоимение </w:t>
      </w:r>
      <w:r w:rsidRPr="000766B0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0766B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9A13B9" w:rsidRDefault="00FC0405" w:rsidP="000766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B0">
        <w:rPr>
          <w:rFonts w:ascii="Times New Roman" w:hAnsi="Times New Roman" w:cs="Times New Roman"/>
          <w:sz w:val="26"/>
          <w:szCs w:val="26"/>
        </w:rPr>
        <w:t>Структура существительное + прилагательное (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0766B0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red</w:t>
      </w:r>
      <w:r w:rsidR="000766B0">
        <w:rPr>
          <w:rFonts w:ascii="Times New Roman" w:hAnsi="Times New Roman" w:cs="Times New Roman"/>
          <w:sz w:val="26"/>
          <w:szCs w:val="26"/>
        </w:rPr>
        <w:t xml:space="preserve"> </w:t>
      </w:r>
      <w:r w:rsidRPr="000766B0">
        <w:rPr>
          <w:rFonts w:ascii="Times New Roman" w:hAnsi="Times New Roman" w:cs="Times New Roman"/>
          <w:sz w:val="26"/>
          <w:szCs w:val="26"/>
          <w:lang w:val="en-US"/>
        </w:rPr>
        <w:t>ball</w:t>
      </w:r>
      <w:r w:rsidRPr="000766B0">
        <w:rPr>
          <w:rFonts w:ascii="Times New Roman" w:hAnsi="Times New Roman" w:cs="Times New Roman"/>
          <w:sz w:val="26"/>
          <w:szCs w:val="26"/>
        </w:rPr>
        <w:t>).</w:t>
      </w:r>
    </w:p>
    <w:p w:rsidR="009A13B9" w:rsidRDefault="009A13B9" w:rsidP="009A1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6B0" w:rsidRPr="009A13B9" w:rsidRDefault="00FC0405" w:rsidP="009A1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3B9">
        <w:rPr>
          <w:rFonts w:ascii="Times New Roman" w:hAnsi="Times New Roman" w:cs="Times New Roman"/>
          <w:b/>
          <w:iCs/>
          <w:sz w:val="26"/>
          <w:szCs w:val="26"/>
        </w:rPr>
        <w:t>Результат</w:t>
      </w:r>
      <w:r w:rsidR="000766B0" w:rsidRPr="009A13B9">
        <w:rPr>
          <w:rFonts w:ascii="Times New Roman" w:hAnsi="Times New Roman" w:cs="Times New Roman"/>
          <w:b/>
          <w:iCs/>
          <w:sz w:val="26"/>
          <w:szCs w:val="26"/>
        </w:rPr>
        <w:t xml:space="preserve"> к концу года обучения.</w:t>
      </w:r>
    </w:p>
    <w:p w:rsidR="00FC0405" w:rsidRPr="00DB0FD6" w:rsidRDefault="00FC0405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 окончанию обучения английскому языку дети научатся:</w:t>
      </w:r>
    </w:p>
    <w:p w:rsidR="00FC0405" w:rsidRPr="00DB0FD6" w:rsidRDefault="00FC0405" w:rsidP="00076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понимать элементарные изученные английские слова и выражения;</w:t>
      </w:r>
    </w:p>
    <w:p w:rsidR="00FC0405" w:rsidRPr="00DB0FD6" w:rsidRDefault="00FC0405" w:rsidP="00076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приветствовать, представлять себя, прощаться, благодарить;</w:t>
      </w:r>
    </w:p>
    <w:p w:rsidR="00FC0405" w:rsidRPr="00DB0FD6" w:rsidRDefault="00FC0405" w:rsidP="00076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односложно отвечать на вопросы;</w:t>
      </w:r>
    </w:p>
    <w:p w:rsidR="00FC0405" w:rsidRPr="00DB0FD6" w:rsidRDefault="00FC0405" w:rsidP="00076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считать до 10;</w:t>
      </w:r>
    </w:p>
    <w:p w:rsidR="00FC0405" w:rsidRPr="00DB0FD6" w:rsidRDefault="00FC0405" w:rsidP="00076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рассказывать рифмовки, строить краткие диалоги, петь песенки с использованием изученных движений;</w:t>
      </w:r>
    </w:p>
    <w:p w:rsidR="003C1DC3" w:rsidRPr="00DB0FD6" w:rsidRDefault="00FC0405" w:rsidP="00076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- владеть лексическими единицами и грамматическим минимум данного уровня.  </w:t>
      </w:r>
    </w:p>
    <w:p w:rsidR="000766B0" w:rsidRDefault="000766B0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B0" w:rsidRDefault="000766B0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B0" w:rsidRDefault="000766B0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B0" w:rsidRDefault="000766B0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B0" w:rsidRDefault="000766B0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B0" w:rsidRDefault="000766B0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B0" w:rsidRDefault="000766B0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802" w:rsidRPr="00DB0FD6" w:rsidRDefault="00F240A1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Учебно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-тематическое планирование</w:t>
      </w:r>
    </w:p>
    <w:p w:rsidR="00B12802" w:rsidRPr="00DB0FD6" w:rsidRDefault="00DB0FD6" w:rsidP="00076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80367A" w:rsidRPr="00DB0FD6">
        <w:rPr>
          <w:rFonts w:ascii="Times New Roman" w:hAnsi="Times New Roman" w:cs="Times New Roman"/>
          <w:b/>
          <w:bCs/>
          <w:sz w:val="26"/>
          <w:szCs w:val="26"/>
          <w:lang w:val="en-US"/>
        </w:rPr>
        <w:t>YES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C1DC3" w:rsidRPr="00DB0FD6">
        <w:rPr>
          <w:rFonts w:ascii="Times New Roman" w:hAnsi="Times New Roman" w:cs="Times New Roman"/>
          <w:b/>
          <w:bCs/>
          <w:sz w:val="26"/>
          <w:szCs w:val="26"/>
        </w:rPr>
        <w:t>6-7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лет.</w:t>
      </w:r>
    </w:p>
    <w:p w:rsidR="005C5CF4" w:rsidRPr="00DB0FD6" w:rsidRDefault="005C5CF4" w:rsidP="000766B0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DB0FD6">
        <w:rPr>
          <w:rFonts w:ascii="Times New Roman" w:hAnsi="Times New Roman" w:cs="Times New Roman"/>
          <w:bCs/>
          <w:i/>
          <w:sz w:val="26"/>
          <w:szCs w:val="26"/>
        </w:rPr>
        <w:t>Таблица 1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384"/>
        <w:gridCol w:w="3152"/>
        <w:gridCol w:w="5670"/>
      </w:tblGrid>
      <w:tr w:rsidR="008B2A31" w:rsidRPr="00DB0FD6" w:rsidTr="008B2A31">
        <w:tc>
          <w:tcPr>
            <w:tcW w:w="1384" w:type="dxa"/>
          </w:tcPr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152" w:type="dxa"/>
          </w:tcPr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11C75" w:rsidRPr="000766B0" w:rsidRDefault="00F11C75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F11C75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Вводная беседа.</w:t>
            </w:r>
          </w:p>
          <w:p w:rsidR="008B2A31" w:rsidRPr="00DB0FD6" w:rsidRDefault="008B2A31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 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«Сказка о язычке»</w:t>
            </w:r>
          </w:p>
          <w:p w:rsidR="008B2A31" w:rsidRPr="00DB0FD6" w:rsidRDefault="008B2A31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!  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Goodbye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8B2A31" w:rsidRPr="00DB0FD6" w:rsidRDefault="008B2A31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Знакомство.</w:t>
            </w: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Заинтересовать детей изучением английского языка.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английскими звуками.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и закрепление звуков и структур речевого общения.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фонетических навыков. Разучивание рифм.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11C75" w:rsidRPr="00DB0FD6" w:rsidRDefault="00F11C75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0766B0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Мои друзья – животные. </w:t>
            </w:r>
          </w:p>
          <w:p w:rsidR="008B2A31" w:rsidRPr="00DB0FD6" w:rsidRDefault="008B2A31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(домашние животные)</w:t>
            </w:r>
          </w:p>
          <w:p w:rsidR="008B2A31" w:rsidRPr="00DB0FD6" w:rsidRDefault="008B2A31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0766B0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Мои друзья – животные. </w:t>
            </w:r>
          </w:p>
          <w:p w:rsidR="008B2A31" w:rsidRPr="00DB0FD6" w:rsidRDefault="008B2A31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(дикие животные)</w:t>
            </w: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и отработка звуков. Знакомство с новыми словами. Введение команд.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аудитивных навыков.</w:t>
            </w:r>
            <w:r w:rsidR="0029687B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пройденной лексики.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структуры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have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</w:t>
            </w:r>
            <w:r w:rsid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dog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Договорки по теме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11C75" w:rsidRPr="00DB0FD6" w:rsidRDefault="00F11C75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Я умею.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(слова действия)</w:t>
            </w:r>
          </w:p>
          <w:p w:rsidR="000766B0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6B0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0766B0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2 час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Строим английское предложение и вопрос.</w:t>
            </w: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новой лексики и ее первичное закрепление.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модальной конструкцией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can</w:t>
            </w:r>
            <w:r w:rsid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run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структуры It’s</w:t>
            </w:r>
            <w:r w:rsid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</w:t>
            </w:r>
            <w:r w:rsid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cat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Введение общего вопроса и кратких ответов. Развитие речевых умений в ситуациях.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рифмовки.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0766B0" w:rsidTr="008B2A31">
        <w:tc>
          <w:tcPr>
            <w:tcW w:w="1384" w:type="dxa"/>
          </w:tcPr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11C75" w:rsidRPr="00DB0FD6" w:rsidRDefault="00F11C75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0766B0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Большой и маленький.</w:t>
            </w:r>
          </w:p>
          <w:p w:rsidR="000766B0" w:rsidRDefault="000766B0" w:rsidP="000766B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2A31" w:rsidRPr="00DB0FD6" w:rsidRDefault="000766B0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Разноцветные шары.</w:t>
            </w:r>
          </w:p>
          <w:p w:rsidR="008B2A31" w:rsidRPr="00DB0FD6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Фрукты и овощи.</w:t>
            </w: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Развиваем умение сравнивать и описывать предметы на англий-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ском языке.</w:t>
            </w:r>
          </w:p>
          <w:p w:rsidR="008B2A31" w:rsidRPr="000766B0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рифмовки, введение и</w:t>
            </w:r>
            <w:r w:rsid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лексики на тему «Цвет». Развитие навыков речевого поведения с помощью введения вопроса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What</w:t>
            </w:r>
            <w:r w:rsidRP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is</w:t>
            </w:r>
            <w:r w:rsidRP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this</w:t>
            </w:r>
            <w:r w:rsidRP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that</w:t>
            </w:r>
            <w:r w:rsidRP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?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0766B0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B0FD6" w:rsidRPr="00DB0FD6" w:rsidRDefault="00DB0FD6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Мое тело</w:t>
            </w: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новыми словами. Ознакомление с новыми речевыми оборотами </w:t>
            </w:r>
            <w:r w:rsidR="000766B0">
              <w:rPr>
                <w:rFonts w:ascii="Times New Roman" w:hAnsi="Times New Roman" w:cs="Times New Roman"/>
                <w:sz w:val="26"/>
                <w:szCs w:val="26"/>
              </w:rPr>
              <w:t>по теме.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Изучение названий частей тела.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  <w:p w:rsidR="008B2A31" w:rsidRPr="00DB0FD6" w:rsidRDefault="0029687B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Стихотворение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«Мое тело»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B0FD6" w:rsidRPr="00DB0FD6" w:rsidRDefault="00DB0FD6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2 час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Счет до 10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2 час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числительных и нового речевого оборота.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новой лексикой</w:t>
            </w:r>
            <w:r w:rsidR="0007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2A31" w:rsidRPr="00DB0FD6" w:rsidRDefault="0029687B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Закрепление знакомых сущест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вительных и прилагательных в диалогической речи.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вопросительными предложениями и краткими ответами на них с модальным глаголом</w:t>
            </w:r>
            <w:r w:rsidR="0007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66B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Can</w:t>
            </w:r>
            <w:r w:rsidRPr="000766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 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iCs/>
                <w:sz w:val="26"/>
                <w:szCs w:val="26"/>
              </w:rPr>
              <w:t>Песенк</w:t>
            </w:r>
            <w:r w:rsidR="000766B0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DB0FD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теме «Моя семья»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B0FD6" w:rsidRPr="00DB0FD6" w:rsidRDefault="00DB0FD6" w:rsidP="00076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Default="000766B0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2 час</w:t>
            </w:r>
            <w:r w:rsidRPr="000766B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Мои игрушки</w:t>
            </w:r>
          </w:p>
          <w:p w:rsidR="000766B0" w:rsidRPr="00DB0FD6" w:rsidRDefault="000766B0" w:rsidP="000766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B0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пройденного материала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новой лексики по теме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песенки «Мои игрушки»</w:t>
            </w:r>
          </w:p>
          <w:p w:rsidR="008B2A31" w:rsidRPr="00DB0FD6" w:rsidRDefault="008B2A31" w:rsidP="000766B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Договорки по теме </w:t>
            </w:r>
          </w:p>
        </w:tc>
      </w:tr>
    </w:tbl>
    <w:p w:rsidR="003C1DC3" w:rsidRPr="00DB0FD6" w:rsidRDefault="003C1DC3" w:rsidP="000766B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E5600" w:rsidRPr="00DB0FD6" w:rsidRDefault="003E5600" w:rsidP="000766B0">
      <w:pPr>
        <w:pStyle w:val="31"/>
        <w:spacing w:before="0" w:line="360" w:lineRule="auto"/>
        <w:rPr>
          <w:sz w:val="26"/>
          <w:szCs w:val="26"/>
        </w:rPr>
      </w:pPr>
      <w:r w:rsidRPr="00DB0FD6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A0430B" w:rsidRPr="00DB0FD6" w:rsidRDefault="00A0430B" w:rsidP="000766B0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A0430B" w:rsidRPr="00DB0FD6" w:rsidRDefault="00A0430B" w:rsidP="000766B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Организованная предметно – развивающая среда дошкольной организации в полном объеме </w:t>
      </w:r>
      <w:r w:rsidR="007F1DB8" w:rsidRPr="00DB0FD6">
        <w:rPr>
          <w:rFonts w:ascii="Times New Roman" w:hAnsi="Times New Roman" w:cs="Times New Roman"/>
          <w:sz w:val="26"/>
          <w:szCs w:val="26"/>
        </w:rPr>
        <w:t>стимулирует активность</w:t>
      </w:r>
      <w:r w:rsidRPr="00DB0FD6">
        <w:rPr>
          <w:rFonts w:ascii="Times New Roman" w:hAnsi="Times New Roman" w:cs="Times New Roman"/>
          <w:sz w:val="26"/>
          <w:szCs w:val="26"/>
        </w:rPr>
        <w:t xml:space="preserve"> детей. Ко всему оборудованию и инструментам предъявляются педагогические, эстетические и </w:t>
      </w:r>
      <w:r w:rsidRPr="00DB0FD6">
        <w:rPr>
          <w:rFonts w:ascii="Times New Roman" w:hAnsi="Times New Roman" w:cs="Times New Roman"/>
          <w:sz w:val="26"/>
          <w:szCs w:val="26"/>
        </w:rPr>
        <w:lastRenderedPageBreak/>
        <w:t>гигиенические требования. Температура воздуха в помещении составляет 18-20</w:t>
      </w:r>
      <w:r w:rsidRPr="00DB0FD6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DB0FD6">
        <w:rPr>
          <w:rFonts w:ascii="Times New Roman" w:hAnsi="Times New Roman" w:cs="Times New Roman"/>
          <w:sz w:val="26"/>
          <w:szCs w:val="26"/>
        </w:rPr>
        <w:t xml:space="preserve">С. Площадь помещения </w:t>
      </w:r>
      <w:r w:rsidR="00DB0FD6">
        <w:rPr>
          <w:rFonts w:ascii="Times New Roman" w:hAnsi="Times New Roman" w:cs="Times New Roman"/>
          <w:sz w:val="26"/>
          <w:szCs w:val="26"/>
        </w:rPr>
        <w:t>56,5</w:t>
      </w:r>
      <w:r w:rsidRPr="00DB0FD6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A0430B" w:rsidRPr="00DB0FD6" w:rsidRDefault="00A0430B" w:rsidP="00076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Подбор оборудования и материалов определяется программными задачами. Размеры и масса инвентаря </w:t>
      </w:r>
      <w:r w:rsidR="009A13B9" w:rsidRPr="00DB0FD6">
        <w:rPr>
          <w:rFonts w:ascii="Times New Roman" w:hAnsi="Times New Roman" w:cs="Times New Roman"/>
          <w:sz w:val="26"/>
          <w:szCs w:val="26"/>
        </w:rPr>
        <w:t>соответствуют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 Помещение оснащено необходимым оборудованием и материалами:</w:t>
      </w:r>
    </w:p>
    <w:p w:rsidR="003E5600" w:rsidRPr="00DB0FD6" w:rsidRDefault="003E5600" w:rsidP="000766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pacing w:val="-6"/>
          <w:sz w:val="26"/>
          <w:szCs w:val="26"/>
        </w:rPr>
        <w:t xml:space="preserve">Особенностью Программы является </w:t>
      </w:r>
      <w:r w:rsidRPr="00DB0FD6">
        <w:rPr>
          <w:rFonts w:ascii="Times New Roman" w:hAnsi="Times New Roman" w:cs="Times New Roman"/>
          <w:sz w:val="26"/>
          <w:szCs w:val="26"/>
        </w:rPr>
        <w:t>положительный эмоциональный фон, который обеспечивается</w:t>
      </w:r>
      <w:r w:rsidRPr="00DB0FD6">
        <w:rPr>
          <w:rFonts w:ascii="Times New Roman" w:hAnsi="Times New Roman" w:cs="Times New Roman"/>
          <w:spacing w:val="-9"/>
          <w:sz w:val="26"/>
          <w:szCs w:val="26"/>
        </w:rPr>
        <w:t xml:space="preserve"> благодаря тщательному подбору музыкального репертуара, умелым планированием </w:t>
      </w:r>
      <w:r w:rsidRPr="00DB0FD6">
        <w:rPr>
          <w:rFonts w:ascii="Times New Roman" w:hAnsi="Times New Roman" w:cs="Times New Roman"/>
          <w:spacing w:val="-3"/>
          <w:sz w:val="26"/>
          <w:szCs w:val="26"/>
        </w:rPr>
        <w:t xml:space="preserve">занятия, доброжелательным отношением педагога к достижениям каждого ребенка. </w:t>
      </w:r>
      <w:r w:rsidRPr="00DB0FD6">
        <w:rPr>
          <w:rFonts w:ascii="Times New Roman" w:hAnsi="Times New Roman" w:cs="Times New Roman"/>
          <w:sz w:val="26"/>
          <w:szCs w:val="26"/>
        </w:rPr>
        <w:t>Немаловажную роль в реализации данной Программы имеет наличие технических средств обучения:</w:t>
      </w:r>
    </w:p>
    <w:p w:rsidR="003E5600" w:rsidRPr="00DB0FD6" w:rsidRDefault="003E5600" w:rsidP="000766B0">
      <w:pPr>
        <w:pStyle w:val="a7"/>
        <w:spacing w:after="0" w:line="360" w:lineRule="auto"/>
        <w:ind w:firstLine="851"/>
        <w:jc w:val="both"/>
        <w:rPr>
          <w:sz w:val="26"/>
          <w:szCs w:val="26"/>
        </w:rPr>
      </w:pPr>
    </w:p>
    <w:p w:rsidR="003E5600" w:rsidRPr="00DB0FD6" w:rsidRDefault="00DB0FD6" w:rsidP="000766B0">
      <w:pPr>
        <w:pStyle w:val="a7"/>
        <w:spacing w:after="0" w:line="360" w:lineRule="auto"/>
        <w:jc w:val="right"/>
        <w:rPr>
          <w:i/>
          <w:spacing w:val="-3"/>
          <w:sz w:val="26"/>
          <w:szCs w:val="26"/>
        </w:rPr>
      </w:pPr>
      <w:r>
        <w:rPr>
          <w:i/>
          <w:spacing w:val="-3"/>
          <w:sz w:val="26"/>
          <w:szCs w:val="26"/>
        </w:rPr>
        <w:t>Таблица 2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9"/>
        <w:gridCol w:w="6986"/>
        <w:gridCol w:w="1667"/>
      </w:tblGrid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3E5600" w:rsidRPr="00DB0FD6" w:rsidRDefault="003E5600" w:rsidP="000766B0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Количество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Аудиотека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9A13B9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9A13B9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9A13B9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Бумага формата А-4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3B9">
              <w:rPr>
                <w:rFonts w:ascii="Times New Roman" w:hAnsi="Times New Roman" w:cs="Times New Roman"/>
                <w:sz w:val="26"/>
                <w:szCs w:val="26"/>
              </w:rPr>
              <w:t xml:space="preserve"> уп.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9A13B9" w:rsidP="00076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Наглядный и дидактический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9A13B9" w:rsidP="00076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темой</w:t>
            </w:r>
          </w:p>
        </w:tc>
      </w:tr>
    </w:tbl>
    <w:p w:rsidR="0029687B" w:rsidRPr="00DB0FD6" w:rsidRDefault="0029687B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3B9" w:rsidRDefault="009A13B9" w:rsidP="000766B0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802" w:rsidRPr="00DB0FD6" w:rsidRDefault="00B12802" w:rsidP="000766B0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Диагностический материал.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Схема контроля усвоенного материала.</w:t>
      </w:r>
    </w:p>
    <w:p w:rsidR="00E70739" w:rsidRPr="00DB0FD6" w:rsidRDefault="00E70739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Ф.И_______________________________________________________________</w:t>
      </w:r>
    </w:p>
    <w:p w:rsidR="00E70739" w:rsidRPr="00DB0FD6" w:rsidRDefault="00E70739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Руководитель_______________________________________________________</w:t>
      </w:r>
    </w:p>
    <w:p w:rsidR="005C5CF4" w:rsidRPr="00DB0FD6" w:rsidRDefault="00DB0FD6" w:rsidP="000766B0">
      <w:pPr>
        <w:tabs>
          <w:tab w:val="left" w:pos="72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Таблица 3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81"/>
        <w:gridCol w:w="1916"/>
        <w:gridCol w:w="1220"/>
        <w:gridCol w:w="1060"/>
        <w:gridCol w:w="1617"/>
        <w:gridCol w:w="2904"/>
      </w:tblGrid>
      <w:tr w:rsidR="00B12802" w:rsidRPr="00DB0FD6" w:rsidTr="00D42BBF">
        <w:tc>
          <w:tcPr>
            <w:tcW w:w="781" w:type="dxa"/>
          </w:tcPr>
          <w:p w:rsidR="00B12802" w:rsidRPr="00DB0FD6" w:rsidRDefault="00B12802" w:rsidP="000766B0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B12802" w:rsidRPr="00DB0FD6" w:rsidRDefault="00B12802" w:rsidP="000766B0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Лексическая единица</w:t>
            </w:r>
          </w:p>
        </w:tc>
        <w:tc>
          <w:tcPr>
            <w:tcW w:w="1220" w:type="dxa"/>
          </w:tcPr>
          <w:p w:rsidR="00B12802" w:rsidRPr="00DB0FD6" w:rsidRDefault="00B12802" w:rsidP="000766B0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060" w:type="dxa"/>
          </w:tcPr>
          <w:p w:rsidR="00B12802" w:rsidRPr="00DB0FD6" w:rsidRDefault="00B12802" w:rsidP="000766B0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1617" w:type="dxa"/>
          </w:tcPr>
          <w:p w:rsidR="00B12802" w:rsidRPr="00DB0FD6" w:rsidRDefault="00B12802" w:rsidP="000766B0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команд на слух</w:t>
            </w:r>
          </w:p>
        </w:tc>
        <w:tc>
          <w:tcPr>
            <w:tcW w:w="2904" w:type="dxa"/>
          </w:tcPr>
          <w:p w:rsidR="00B12802" w:rsidRPr="00DB0FD6" w:rsidRDefault="00B12802" w:rsidP="000766B0">
            <w:p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вопроса и умение отвечать на него</w:t>
            </w:r>
          </w:p>
        </w:tc>
      </w:tr>
      <w:tr w:rsidR="00C96E39" w:rsidRPr="00DB0FD6" w:rsidTr="00D42BBF">
        <w:tc>
          <w:tcPr>
            <w:tcW w:w="781" w:type="dxa"/>
          </w:tcPr>
          <w:p w:rsidR="00C96E39" w:rsidRPr="00DB0FD6" w:rsidRDefault="00C96E39" w:rsidP="000766B0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1год обуч</w:t>
            </w:r>
          </w:p>
        </w:tc>
        <w:tc>
          <w:tcPr>
            <w:tcW w:w="1916" w:type="dxa"/>
          </w:tcPr>
          <w:p w:rsidR="00C96E39" w:rsidRPr="00DB0FD6" w:rsidRDefault="00C96E39" w:rsidP="000766B0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C96E39" w:rsidRPr="00DB0FD6" w:rsidRDefault="00C96E39" w:rsidP="000766B0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C96E39" w:rsidRPr="00DB0FD6" w:rsidRDefault="00C96E39" w:rsidP="000766B0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C96E39" w:rsidRPr="00DB0FD6" w:rsidRDefault="00C96E39" w:rsidP="000766B0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C96E39" w:rsidRPr="00DB0FD6" w:rsidRDefault="00C96E39" w:rsidP="000766B0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87B" w:rsidRPr="00DB0FD6" w:rsidRDefault="0029687B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02" w:rsidRPr="00DB0FD6" w:rsidRDefault="0029687B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Обработка результатов построена с учетом психологических особенностей детей соответствующего возраста.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Критерии: 3б, 2б, 1б, 0б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Лексическая единица.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10 картинок из изученной лексики, попросить назвать их по-английски. От 7-10 картинок – 3б, 5-6 картинок – 2б, 3-4 картинки – 1б, 1-2 картинки – 0б.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Счет.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посчитать предметы. Умение считать по-английски до 10 – 3б, до 5 – 1б, не умеет – 0б.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Цвет.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назвать цветные карандаши. Воспроизвел по-английски все предложенные цвета – 3б, половину – 1б, нет – 0б.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Понимание команд на слух.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выполнить команды по пройденным занятиям. Понимает и выполняет все команды – 3б, половину – 1б, нет – 0б.</w:t>
      </w:r>
    </w:p>
    <w:p w:rsidR="00B12802" w:rsidRPr="00DB0FD6" w:rsidRDefault="0029687B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b/>
          <w:i/>
          <w:iCs/>
          <w:sz w:val="26"/>
          <w:szCs w:val="26"/>
        </w:rPr>
        <w:t>Понимает и умеет отвечать на вопросы.</w:t>
      </w:r>
      <w:r w:rsidR="00B12802" w:rsidRPr="00DB0F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2802" w:rsidRPr="00DB0FD6">
        <w:rPr>
          <w:rFonts w:ascii="Times New Roman" w:hAnsi="Times New Roman" w:cs="Times New Roman"/>
          <w:sz w:val="26"/>
          <w:szCs w:val="26"/>
        </w:rPr>
        <w:t>Предложить ребенку побеседовать с учителем. По пройденному материалу выбрать несколько вопросов. Количество вопросов – по одному по каждой конструкции. Ответил на все – 3б, половину – 1б, нет – 0б.</w:t>
      </w:r>
    </w:p>
    <w:p w:rsidR="00B12802" w:rsidRPr="00DB0FD6" w:rsidRDefault="0029687B" w:rsidP="000766B0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B0FD6">
        <w:rPr>
          <w:rFonts w:ascii="Times New Roman" w:hAnsi="Times New Roman" w:cs="Times New Roman"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Данная схема контроля усвоения материала может применяться 2 раза в год. Задания подбираются в соответствии с изученным материалом. Такая форма контроля помогает выявить слабые места в усвоении программы детьми, что позволит педагогу усилить подачу того или иного материала на последующих занятиях.</w:t>
      </w:r>
    </w:p>
    <w:p w:rsidR="00B12802" w:rsidRPr="00DB0FD6" w:rsidRDefault="00286F07" w:rsidP="000766B0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Методическое обеспечение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1.  И.А.Шишкова,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малышей.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2.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самых маленьких.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3.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Мурзина. Уроки английского языка для детей дошкольного возраста.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4. Т.В.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Крижановская, Е.В.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Бедич. Английский язык для одаренных детей 4-5 лет.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5. Английский язык для малышей (Скоро в школу).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6. Ребенок в детском саду 2007-2013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7. А.В.Конышева. Английский для малышей. 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8. И.В.Вронская. Английский язык в детском саду.</w:t>
      </w:r>
    </w:p>
    <w:p w:rsidR="00B12802" w:rsidRPr="00DB0FD6" w:rsidRDefault="00B12802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9. Пой и танцуй. Сборник песен на английском языке.</w:t>
      </w:r>
    </w:p>
    <w:p w:rsidR="000542DC" w:rsidRPr="00DB0FD6" w:rsidRDefault="000542DC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0" w:history="1"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maam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542DC" w:rsidRPr="00DB0FD6" w:rsidRDefault="000542DC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11.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nsportal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542DC" w:rsidRPr="00DB0FD6" w:rsidRDefault="000542DC" w:rsidP="000766B0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12.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doshcolonok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3830" w:rsidRPr="00DB0FD6" w:rsidRDefault="00A33830" w:rsidP="000766B0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600" w:rsidRPr="00DB0FD6" w:rsidRDefault="003E5600" w:rsidP="000766B0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Кадровое обеспечение реализации Программы</w:t>
      </w:r>
    </w:p>
    <w:p w:rsidR="003E5600" w:rsidRPr="00DB0FD6" w:rsidRDefault="003E5600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E5600" w:rsidRPr="00DB0FD6" w:rsidRDefault="003E5600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Педагог, предоставляющий дополнительную образовательную услугу обязан:</w:t>
      </w:r>
    </w:p>
    <w:p w:rsidR="003E5600" w:rsidRPr="00DB0FD6" w:rsidRDefault="003E5600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3E5600" w:rsidRPr="00DB0FD6" w:rsidRDefault="003E5600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систематически повышать свой профессиональный уровень;</w:t>
      </w:r>
    </w:p>
    <w:p w:rsidR="003E5600" w:rsidRPr="00DB0FD6" w:rsidRDefault="003E5600" w:rsidP="000766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3E5600" w:rsidRPr="00DB0FD6" w:rsidRDefault="003E5600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</w:t>
      </w:r>
      <w:r w:rsidR="007F1DB8" w:rsidRPr="00DB0FD6">
        <w:rPr>
          <w:rFonts w:ascii="Times New Roman" w:hAnsi="Times New Roman" w:cs="Times New Roman"/>
          <w:sz w:val="26"/>
          <w:szCs w:val="26"/>
        </w:rPr>
        <w:t>ном объеме, не реже чем каждые 3года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3E5600" w:rsidRPr="00DB0FD6" w:rsidRDefault="003E5600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3C1DC3" w:rsidRPr="00DB0FD6" w:rsidRDefault="003E5600" w:rsidP="0007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sectPr w:rsidR="003C1DC3" w:rsidRPr="00DB0FD6" w:rsidSect="000766B0">
      <w:footerReference w:type="default" r:id="rId11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19" w:rsidRDefault="000D6619" w:rsidP="00170B4A">
      <w:pPr>
        <w:spacing w:after="0" w:line="240" w:lineRule="auto"/>
      </w:pPr>
      <w:r>
        <w:separator/>
      </w:r>
    </w:p>
  </w:endnote>
  <w:endnote w:type="continuationSeparator" w:id="0">
    <w:p w:rsidR="000D6619" w:rsidRDefault="000D6619" w:rsidP="0017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4385"/>
      <w:docPartObj>
        <w:docPartGallery w:val="Page Numbers (Bottom of Page)"/>
        <w:docPartUnique/>
      </w:docPartObj>
    </w:sdtPr>
    <w:sdtEndPr/>
    <w:sdtContent>
      <w:p w:rsidR="00170B4A" w:rsidRDefault="009C27E5">
        <w:pPr>
          <w:pStyle w:val="ad"/>
          <w:jc w:val="right"/>
        </w:pPr>
        <w:r>
          <w:fldChar w:fldCharType="begin"/>
        </w:r>
        <w:r w:rsidR="00170B4A">
          <w:instrText>PAGE   \* MERGEFORMAT</w:instrText>
        </w:r>
        <w:r>
          <w:fldChar w:fldCharType="separate"/>
        </w:r>
        <w:r w:rsidR="009C18F6">
          <w:rPr>
            <w:noProof/>
          </w:rPr>
          <w:t>2</w:t>
        </w:r>
        <w:r>
          <w:fldChar w:fldCharType="end"/>
        </w:r>
      </w:p>
    </w:sdtContent>
  </w:sdt>
  <w:p w:rsidR="00170B4A" w:rsidRDefault="00170B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19" w:rsidRDefault="000D6619" w:rsidP="00170B4A">
      <w:pPr>
        <w:spacing w:after="0" w:line="240" w:lineRule="auto"/>
      </w:pPr>
      <w:r>
        <w:separator/>
      </w:r>
    </w:p>
  </w:footnote>
  <w:footnote w:type="continuationSeparator" w:id="0">
    <w:p w:rsidR="000D6619" w:rsidRDefault="000D6619" w:rsidP="0017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A02"/>
    <w:multiLevelType w:val="hybridMultilevel"/>
    <w:tmpl w:val="6C3E1E62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99C689B"/>
    <w:multiLevelType w:val="hybridMultilevel"/>
    <w:tmpl w:val="8E2A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E88"/>
    <w:multiLevelType w:val="hybridMultilevel"/>
    <w:tmpl w:val="F820A3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807F0"/>
    <w:multiLevelType w:val="hybridMultilevel"/>
    <w:tmpl w:val="59F6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548"/>
    <w:multiLevelType w:val="multilevel"/>
    <w:tmpl w:val="7CE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A0B74"/>
    <w:multiLevelType w:val="hybridMultilevel"/>
    <w:tmpl w:val="5566A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A36"/>
    <w:multiLevelType w:val="hybridMultilevel"/>
    <w:tmpl w:val="5BA4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DC7EA9"/>
    <w:multiLevelType w:val="hybridMultilevel"/>
    <w:tmpl w:val="D4CC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C7C"/>
    <w:rsid w:val="00011FD1"/>
    <w:rsid w:val="000542DC"/>
    <w:rsid w:val="00057B89"/>
    <w:rsid w:val="00074D46"/>
    <w:rsid w:val="000766B0"/>
    <w:rsid w:val="00080995"/>
    <w:rsid w:val="000D6619"/>
    <w:rsid w:val="000E6AEB"/>
    <w:rsid w:val="000F15E3"/>
    <w:rsid w:val="00102125"/>
    <w:rsid w:val="00122D91"/>
    <w:rsid w:val="00125C49"/>
    <w:rsid w:val="00170B4A"/>
    <w:rsid w:val="001853B9"/>
    <w:rsid w:val="001B508F"/>
    <w:rsid w:val="001C31C9"/>
    <w:rsid w:val="001C4424"/>
    <w:rsid w:val="00234730"/>
    <w:rsid w:val="00252799"/>
    <w:rsid w:val="002814D1"/>
    <w:rsid w:val="00286F07"/>
    <w:rsid w:val="002945E6"/>
    <w:rsid w:val="0029687B"/>
    <w:rsid w:val="00296A62"/>
    <w:rsid w:val="002A0164"/>
    <w:rsid w:val="002B5E86"/>
    <w:rsid w:val="002B7074"/>
    <w:rsid w:val="00371DE2"/>
    <w:rsid w:val="003A0CCD"/>
    <w:rsid w:val="003A0F7C"/>
    <w:rsid w:val="003A2FBA"/>
    <w:rsid w:val="003A444D"/>
    <w:rsid w:val="003B0B5C"/>
    <w:rsid w:val="003B52D9"/>
    <w:rsid w:val="003C1DC3"/>
    <w:rsid w:val="003D3FA9"/>
    <w:rsid w:val="003D6BB6"/>
    <w:rsid w:val="003E5600"/>
    <w:rsid w:val="003F0BAA"/>
    <w:rsid w:val="003F719D"/>
    <w:rsid w:val="00413BAB"/>
    <w:rsid w:val="00452A5E"/>
    <w:rsid w:val="004758AC"/>
    <w:rsid w:val="00477B22"/>
    <w:rsid w:val="00490AB6"/>
    <w:rsid w:val="00495360"/>
    <w:rsid w:val="00523BBC"/>
    <w:rsid w:val="00530591"/>
    <w:rsid w:val="00546484"/>
    <w:rsid w:val="00553845"/>
    <w:rsid w:val="00557BDA"/>
    <w:rsid w:val="00566BC8"/>
    <w:rsid w:val="0057477A"/>
    <w:rsid w:val="005A394D"/>
    <w:rsid w:val="005B7E67"/>
    <w:rsid w:val="005C5CF4"/>
    <w:rsid w:val="00681E66"/>
    <w:rsid w:val="006820BD"/>
    <w:rsid w:val="00694501"/>
    <w:rsid w:val="006B013E"/>
    <w:rsid w:val="006E1E04"/>
    <w:rsid w:val="0072122C"/>
    <w:rsid w:val="007450EE"/>
    <w:rsid w:val="00781CCE"/>
    <w:rsid w:val="007913F5"/>
    <w:rsid w:val="007A3D2E"/>
    <w:rsid w:val="007B3486"/>
    <w:rsid w:val="007C0DB0"/>
    <w:rsid w:val="007F1DB8"/>
    <w:rsid w:val="00802670"/>
    <w:rsid w:val="0080367A"/>
    <w:rsid w:val="0083499E"/>
    <w:rsid w:val="00866555"/>
    <w:rsid w:val="008A681C"/>
    <w:rsid w:val="008B2A31"/>
    <w:rsid w:val="008F6ABE"/>
    <w:rsid w:val="00900326"/>
    <w:rsid w:val="00907161"/>
    <w:rsid w:val="00927EDE"/>
    <w:rsid w:val="0093223C"/>
    <w:rsid w:val="009427DA"/>
    <w:rsid w:val="00951179"/>
    <w:rsid w:val="009A13B9"/>
    <w:rsid w:val="009A2ECD"/>
    <w:rsid w:val="009B166A"/>
    <w:rsid w:val="009B3C7C"/>
    <w:rsid w:val="009C18F6"/>
    <w:rsid w:val="009C27E5"/>
    <w:rsid w:val="009E59F9"/>
    <w:rsid w:val="00A0430B"/>
    <w:rsid w:val="00A30545"/>
    <w:rsid w:val="00A33830"/>
    <w:rsid w:val="00A91C4F"/>
    <w:rsid w:val="00B12802"/>
    <w:rsid w:val="00B20CB8"/>
    <w:rsid w:val="00B241AB"/>
    <w:rsid w:val="00B57B89"/>
    <w:rsid w:val="00B84D01"/>
    <w:rsid w:val="00C34305"/>
    <w:rsid w:val="00C96E39"/>
    <w:rsid w:val="00CA54D5"/>
    <w:rsid w:val="00CC120C"/>
    <w:rsid w:val="00CC4A1F"/>
    <w:rsid w:val="00D275D0"/>
    <w:rsid w:val="00D42BBF"/>
    <w:rsid w:val="00DA3776"/>
    <w:rsid w:val="00DB0FD6"/>
    <w:rsid w:val="00DF2041"/>
    <w:rsid w:val="00E10542"/>
    <w:rsid w:val="00E21520"/>
    <w:rsid w:val="00E249A4"/>
    <w:rsid w:val="00E36A6E"/>
    <w:rsid w:val="00E70739"/>
    <w:rsid w:val="00EA7B48"/>
    <w:rsid w:val="00ED17E1"/>
    <w:rsid w:val="00EF74D0"/>
    <w:rsid w:val="00F11C75"/>
    <w:rsid w:val="00F240A1"/>
    <w:rsid w:val="00F523A9"/>
    <w:rsid w:val="00F55DE2"/>
    <w:rsid w:val="00F75AA1"/>
    <w:rsid w:val="00F80EFE"/>
    <w:rsid w:val="00FB2189"/>
    <w:rsid w:val="00FC0405"/>
    <w:rsid w:val="00FD6F31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AE86-A3B4-49EB-94B8-93EB829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A4"/>
  </w:style>
  <w:style w:type="paragraph" w:styleId="3">
    <w:name w:val="heading 3"/>
    <w:basedOn w:val="a"/>
    <w:next w:val="a"/>
    <w:link w:val="30"/>
    <w:qFormat/>
    <w:rsid w:val="0086655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C"/>
    <w:pPr>
      <w:ind w:left="720"/>
      <w:contextualSpacing/>
    </w:pPr>
  </w:style>
  <w:style w:type="paragraph" w:styleId="a4">
    <w:name w:val="Normal (Web)"/>
    <w:basedOn w:val="a"/>
    <w:rsid w:val="005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23BBC"/>
    <w:rPr>
      <w:i/>
      <w:iCs/>
    </w:rPr>
  </w:style>
  <w:style w:type="table" w:styleId="a6">
    <w:name w:val="Table Grid"/>
    <w:basedOn w:val="a1"/>
    <w:uiPriority w:val="59"/>
    <w:rsid w:val="001C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3A4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444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3E5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</w:rPr>
  </w:style>
  <w:style w:type="character" w:styleId="a9">
    <w:name w:val="Strong"/>
    <w:qFormat/>
    <w:rsid w:val="003E5600"/>
    <w:rPr>
      <w:rFonts w:cs="Times New Roman"/>
      <w:b/>
    </w:rPr>
  </w:style>
  <w:style w:type="character" w:styleId="aa">
    <w:name w:val="Hyperlink"/>
    <w:basedOn w:val="a0"/>
    <w:uiPriority w:val="99"/>
    <w:unhideWhenUsed/>
    <w:rsid w:val="000542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66555"/>
    <w:rPr>
      <w:rFonts w:ascii="Arial" w:eastAsia="Times New Roman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B4A"/>
  </w:style>
  <w:style w:type="paragraph" w:styleId="ad">
    <w:name w:val="footer"/>
    <w:basedOn w:val="a"/>
    <w:link w:val="ae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B4A"/>
  </w:style>
  <w:style w:type="paragraph" w:styleId="af">
    <w:name w:val="Balloon Text"/>
    <w:basedOn w:val="a"/>
    <w:link w:val="af0"/>
    <w:uiPriority w:val="99"/>
    <w:semiHidden/>
    <w:unhideWhenUsed/>
    <w:rsid w:val="0017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AE93-A809-45F5-9C83-6717FE7F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 Windows</cp:lastModifiedBy>
  <cp:revision>69</cp:revision>
  <cp:lastPrinted>2021-06-03T09:30:00Z</cp:lastPrinted>
  <dcterms:created xsi:type="dcterms:W3CDTF">2016-07-06T05:23:00Z</dcterms:created>
  <dcterms:modified xsi:type="dcterms:W3CDTF">2021-08-09T09:17:00Z</dcterms:modified>
</cp:coreProperties>
</file>