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DF63" w14:textId="1DEC8C1F" w:rsidR="007C2EC8" w:rsidRDefault="00AA6101" w:rsidP="007C2EC8">
      <w:pPr>
        <w:tabs>
          <w:tab w:val="left" w:pos="851"/>
        </w:tabs>
        <w:rPr>
          <w:b/>
          <w:bCs/>
          <w:spacing w:val="-6"/>
          <w:sz w:val="26"/>
          <w:szCs w:val="26"/>
        </w:rPr>
      </w:pPr>
      <w:r w:rsidRPr="00AA6101">
        <w:rPr>
          <w:b/>
          <w:bCs/>
          <w:noProof/>
          <w:spacing w:val="-6"/>
          <w:sz w:val="26"/>
          <w:szCs w:val="26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507AFF74" wp14:editId="25A5E968">
            <wp:simplePos x="0" y="0"/>
            <wp:positionH relativeFrom="column">
              <wp:posOffset>-480060</wp:posOffset>
            </wp:positionH>
            <wp:positionV relativeFrom="paragraph">
              <wp:posOffset>146685</wp:posOffset>
            </wp:positionV>
            <wp:extent cx="6575425" cy="9300004"/>
            <wp:effectExtent l="0" t="0" r="0" b="0"/>
            <wp:wrapNone/>
            <wp:docPr id="2" name="Рисунок 2" descr="C:\Users\DS-81\Desktop\БЫЛО СДЕЛАНО\август 2021\ПДОУ Программы\умняшки  4-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81\Desktop\БЫЛО СДЕЛАНО\август 2021\ПДОУ Программы\умняшки  4-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930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0B2F3" w14:textId="7D3CBB5B" w:rsidR="007C2EC8" w:rsidRDefault="007C2EC8" w:rsidP="006E7DE6">
      <w:pPr>
        <w:tabs>
          <w:tab w:val="left" w:pos="851"/>
        </w:tabs>
        <w:jc w:val="center"/>
        <w:rPr>
          <w:b/>
          <w:bCs/>
          <w:spacing w:val="-6"/>
          <w:sz w:val="26"/>
          <w:szCs w:val="26"/>
        </w:rPr>
      </w:pPr>
    </w:p>
    <w:p w14:paraId="01BE1A41" w14:textId="77777777" w:rsidR="007C2EC8" w:rsidRDefault="007C2EC8" w:rsidP="006E7DE6">
      <w:pPr>
        <w:tabs>
          <w:tab w:val="left" w:pos="851"/>
        </w:tabs>
        <w:jc w:val="center"/>
        <w:rPr>
          <w:b/>
          <w:bCs/>
          <w:spacing w:val="-6"/>
          <w:sz w:val="26"/>
          <w:szCs w:val="26"/>
        </w:rPr>
      </w:pPr>
    </w:p>
    <w:p w14:paraId="366D976B" w14:textId="4CF1856E" w:rsidR="00662352" w:rsidRPr="006E7DE6" w:rsidRDefault="00662352" w:rsidP="006E7DE6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3034F5">
        <w:rPr>
          <w:b/>
          <w:bCs/>
          <w:spacing w:val="-6"/>
          <w:sz w:val="26"/>
          <w:szCs w:val="26"/>
        </w:rPr>
        <w:t>СОДЕРЖАНИЕ</w:t>
      </w:r>
    </w:p>
    <w:p w14:paraId="2556AF40" w14:textId="77777777" w:rsidR="00662352" w:rsidRPr="003034F5" w:rsidRDefault="00662352" w:rsidP="004F3211">
      <w:pPr>
        <w:shd w:val="clear" w:color="auto" w:fill="FFFFFF"/>
        <w:tabs>
          <w:tab w:val="left" w:pos="851"/>
        </w:tabs>
        <w:spacing w:line="360" w:lineRule="auto"/>
        <w:ind w:firstLine="851"/>
        <w:rPr>
          <w:b/>
          <w:bCs/>
          <w:spacing w:val="-6"/>
          <w:sz w:val="26"/>
          <w:szCs w:val="26"/>
        </w:rPr>
      </w:pPr>
    </w:p>
    <w:p w14:paraId="098DF9C1" w14:textId="77777777" w:rsidR="00662352" w:rsidRPr="003034F5" w:rsidRDefault="00662352" w:rsidP="002D6A0B">
      <w:pPr>
        <w:shd w:val="clear" w:color="auto" w:fill="FFFFFF"/>
        <w:tabs>
          <w:tab w:val="left" w:pos="851"/>
          <w:tab w:val="left" w:pos="8931"/>
          <w:tab w:val="left" w:pos="9072"/>
          <w:tab w:val="left" w:pos="9214"/>
        </w:tabs>
        <w:spacing w:line="360" w:lineRule="auto"/>
        <w:ind w:right="2"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Пояснительная записка                                                                </w:t>
      </w:r>
      <w:r w:rsidR="00134768">
        <w:rPr>
          <w:bCs/>
          <w:spacing w:val="-6"/>
          <w:sz w:val="26"/>
          <w:szCs w:val="26"/>
        </w:rPr>
        <w:t xml:space="preserve">                              </w:t>
      </w:r>
      <w:r w:rsidR="00BF2A1A">
        <w:rPr>
          <w:bCs/>
          <w:spacing w:val="-6"/>
          <w:sz w:val="26"/>
          <w:szCs w:val="26"/>
        </w:rPr>
        <w:tab/>
      </w:r>
      <w:r w:rsidR="00134768">
        <w:rPr>
          <w:bCs/>
          <w:spacing w:val="-6"/>
          <w:sz w:val="26"/>
          <w:szCs w:val="26"/>
        </w:rPr>
        <w:t xml:space="preserve"> </w:t>
      </w:r>
      <w:r w:rsidR="002D6A0B">
        <w:rPr>
          <w:bCs/>
          <w:spacing w:val="-6"/>
          <w:sz w:val="26"/>
          <w:szCs w:val="26"/>
        </w:rPr>
        <w:tab/>
      </w:r>
      <w:r w:rsidRPr="003034F5">
        <w:rPr>
          <w:bCs/>
          <w:spacing w:val="-6"/>
          <w:sz w:val="26"/>
          <w:szCs w:val="26"/>
        </w:rPr>
        <w:t>3</w:t>
      </w:r>
    </w:p>
    <w:p w14:paraId="26B309E0" w14:textId="77777777"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Актуальность Программы</w:t>
      </w:r>
      <w:r w:rsidR="008658CF">
        <w:rPr>
          <w:sz w:val="26"/>
          <w:szCs w:val="26"/>
        </w:rPr>
        <w:tab/>
        <w:t>3</w:t>
      </w:r>
    </w:p>
    <w:p w14:paraId="3D8EA905" w14:textId="77777777" w:rsidR="002D6A0B" w:rsidRDefault="002D6A0B" w:rsidP="002D6A0B">
      <w:pPr>
        <w:widowControl/>
        <w:tabs>
          <w:tab w:val="left" w:pos="851"/>
          <w:tab w:val="left" w:pos="9072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ab/>
      </w:r>
      <w:r w:rsidRPr="002D6A0B">
        <w:rPr>
          <w:rFonts w:eastAsiaTheme="minorEastAsia" w:cs="Times New Roman"/>
          <w:kern w:val="0"/>
          <w:sz w:val="26"/>
          <w:szCs w:val="26"/>
          <w:lang w:eastAsia="ru-RU" w:bidi="ar-SA"/>
        </w:rPr>
        <w:t>Основные принципы Программы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ab/>
        <w:t>4</w:t>
      </w:r>
    </w:p>
    <w:p w14:paraId="24F70C12" w14:textId="77777777"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Направления Программы</w:t>
      </w:r>
      <w:r w:rsidR="00934969">
        <w:rPr>
          <w:sz w:val="26"/>
          <w:szCs w:val="26"/>
        </w:rPr>
        <w:tab/>
        <w:t>5</w:t>
      </w:r>
    </w:p>
    <w:p w14:paraId="3496CD8E" w14:textId="77777777" w:rsid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D6A0B">
        <w:rPr>
          <w:sz w:val="26"/>
          <w:szCs w:val="26"/>
        </w:rPr>
        <w:t>Организационно</w:t>
      </w:r>
      <w:r w:rsidR="008658CF">
        <w:rPr>
          <w:sz w:val="26"/>
          <w:szCs w:val="26"/>
        </w:rPr>
        <w:t xml:space="preserve"> </w:t>
      </w:r>
      <w:r w:rsidRPr="002D6A0B">
        <w:rPr>
          <w:sz w:val="26"/>
          <w:szCs w:val="26"/>
        </w:rPr>
        <w:t>-</w:t>
      </w:r>
      <w:r w:rsidR="008658CF">
        <w:rPr>
          <w:sz w:val="26"/>
          <w:szCs w:val="26"/>
        </w:rPr>
        <w:t xml:space="preserve"> </w:t>
      </w:r>
      <w:r w:rsidRPr="002D6A0B">
        <w:rPr>
          <w:sz w:val="26"/>
          <w:szCs w:val="26"/>
        </w:rPr>
        <w:t xml:space="preserve">методическая деятельность по реализации </w:t>
      </w:r>
    </w:p>
    <w:p w14:paraId="18589136" w14:textId="77777777"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 w:rsidRPr="002D6A0B">
        <w:rPr>
          <w:sz w:val="26"/>
          <w:szCs w:val="26"/>
        </w:rPr>
        <w:t>Программы</w:t>
      </w:r>
      <w:r>
        <w:rPr>
          <w:sz w:val="26"/>
          <w:szCs w:val="26"/>
        </w:rPr>
        <w:tab/>
        <w:t>6</w:t>
      </w:r>
    </w:p>
    <w:p w14:paraId="18C7892E" w14:textId="77777777" w:rsid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Создание условий для дополнительного образования</w:t>
      </w:r>
      <w:r w:rsidR="00934969">
        <w:rPr>
          <w:sz w:val="26"/>
          <w:szCs w:val="26"/>
        </w:rPr>
        <w:tab/>
      </w:r>
      <w:r w:rsidR="00934969">
        <w:rPr>
          <w:sz w:val="26"/>
          <w:szCs w:val="26"/>
        </w:rPr>
        <w:tab/>
      </w:r>
      <w:r w:rsidR="00934969">
        <w:rPr>
          <w:sz w:val="26"/>
          <w:szCs w:val="26"/>
        </w:rPr>
        <w:tab/>
        <w:t xml:space="preserve">         6</w:t>
      </w:r>
    </w:p>
    <w:p w14:paraId="39E664E8" w14:textId="77777777"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Продолжительность реализации Программы</w:t>
      </w:r>
      <w:r>
        <w:rPr>
          <w:sz w:val="26"/>
          <w:szCs w:val="26"/>
        </w:rPr>
        <w:tab/>
        <w:t>7</w:t>
      </w:r>
    </w:p>
    <w:p w14:paraId="56B9DECA" w14:textId="77777777"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Цель Программы</w:t>
      </w:r>
      <w:r>
        <w:rPr>
          <w:sz w:val="26"/>
          <w:szCs w:val="26"/>
        </w:rPr>
        <w:tab/>
        <w:t>7</w:t>
      </w:r>
    </w:p>
    <w:p w14:paraId="33A4C24D" w14:textId="77777777"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Характеристика особенностей развития детей дошкольного возраста</w:t>
      </w:r>
      <w:r>
        <w:rPr>
          <w:sz w:val="26"/>
          <w:szCs w:val="26"/>
        </w:rPr>
        <w:tab/>
        <w:t>9</w:t>
      </w:r>
    </w:p>
    <w:p w14:paraId="52BED26C" w14:textId="77777777"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Ожидаемые результаты</w:t>
      </w:r>
      <w:r>
        <w:rPr>
          <w:sz w:val="26"/>
          <w:szCs w:val="26"/>
        </w:rPr>
        <w:tab/>
        <w:t>10</w:t>
      </w:r>
    </w:p>
    <w:p w14:paraId="7D9B59E3" w14:textId="77777777" w:rsid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 xml:space="preserve">Предметно – развивающая среда и материально-техническое </w:t>
      </w:r>
    </w:p>
    <w:p w14:paraId="4BD465CE" w14:textId="77777777"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 w:rsidRPr="002D6A0B">
        <w:rPr>
          <w:sz w:val="26"/>
          <w:szCs w:val="26"/>
        </w:rPr>
        <w:t>обеспечение Программы</w:t>
      </w:r>
      <w:r>
        <w:rPr>
          <w:sz w:val="26"/>
          <w:szCs w:val="26"/>
        </w:rPr>
        <w:tab/>
        <w:t>11</w:t>
      </w:r>
    </w:p>
    <w:p w14:paraId="2E5271EB" w14:textId="77777777"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Календарно – тематическое планирование</w:t>
      </w:r>
      <w:r>
        <w:rPr>
          <w:sz w:val="26"/>
          <w:szCs w:val="26"/>
        </w:rPr>
        <w:tab/>
        <w:t>12</w:t>
      </w:r>
    </w:p>
    <w:p w14:paraId="2BE9154C" w14:textId="77777777"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Используемая литература</w:t>
      </w:r>
      <w:r>
        <w:rPr>
          <w:sz w:val="26"/>
          <w:szCs w:val="26"/>
        </w:rPr>
        <w:tab/>
        <w:t>15</w:t>
      </w:r>
    </w:p>
    <w:p w14:paraId="27E2BEAE" w14:textId="77777777" w:rsidR="002D6A0B" w:rsidRDefault="002D6A0B" w:rsidP="002D6A0B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Кадровое обеспечение</w:t>
      </w:r>
      <w:r>
        <w:rPr>
          <w:sz w:val="26"/>
          <w:szCs w:val="26"/>
        </w:rPr>
        <w:tab/>
        <w:t>16</w:t>
      </w:r>
    </w:p>
    <w:p w14:paraId="40B9EA49" w14:textId="77777777" w:rsidR="002D6A0B" w:rsidRPr="002D6A0B" w:rsidRDefault="002D6A0B" w:rsidP="002D6A0B">
      <w:pPr>
        <w:pStyle w:val="Default"/>
        <w:tabs>
          <w:tab w:val="left" w:pos="851"/>
        </w:tabs>
        <w:rPr>
          <w:sz w:val="26"/>
          <w:szCs w:val="26"/>
        </w:rPr>
      </w:pPr>
    </w:p>
    <w:p w14:paraId="375DBA87" w14:textId="77777777"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14:paraId="21C995E0" w14:textId="77777777"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14:paraId="4D877B21" w14:textId="77777777"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14:paraId="618B8923" w14:textId="77777777"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14:paraId="4118EFFD" w14:textId="77777777"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14:paraId="74BB8271" w14:textId="77777777"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14:paraId="58881878" w14:textId="77777777"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14:paraId="781F9153" w14:textId="77777777" w:rsidR="002D6A0B" w:rsidRDefault="002D6A0B" w:rsidP="002D6A0B">
      <w:pPr>
        <w:widowControl/>
        <w:tabs>
          <w:tab w:val="left" w:pos="851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14:paraId="6E172645" w14:textId="77777777" w:rsidR="002D6A0B" w:rsidRPr="002D6A0B" w:rsidRDefault="002D6A0B" w:rsidP="002D6A0B">
      <w:pPr>
        <w:widowControl/>
        <w:tabs>
          <w:tab w:val="left" w:pos="851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14:paraId="09240E7F" w14:textId="77777777" w:rsidR="002D6A0B" w:rsidRPr="002D6A0B" w:rsidRDefault="002D6A0B" w:rsidP="002D6A0B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14:paraId="464885B2" w14:textId="77777777" w:rsidR="006E7DE6" w:rsidRDefault="006E7DE6" w:rsidP="00AA6101">
      <w:pPr>
        <w:pStyle w:val="a3"/>
        <w:tabs>
          <w:tab w:val="left" w:pos="851"/>
        </w:tabs>
        <w:spacing w:line="360" w:lineRule="auto"/>
        <w:rPr>
          <w:rFonts w:ascii="Times New Roman" w:eastAsia="DejaVu Sans" w:hAnsi="Times New Roman" w:cs="DejaVu Sans"/>
          <w:b/>
          <w:bCs/>
          <w:spacing w:val="-6"/>
          <w:kern w:val="2"/>
          <w:sz w:val="26"/>
          <w:szCs w:val="26"/>
          <w:lang w:eastAsia="zh-CN" w:bidi="hi-IN"/>
        </w:rPr>
      </w:pPr>
    </w:p>
    <w:p w14:paraId="68F806E8" w14:textId="77777777" w:rsidR="00AA6101" w:rsidRDefault="00AA6101" w:rsidP="00AA6101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73DCFEF" w14:textId="77777777" w:rsidR="00CE4F1B" w:rsidRPr="00A97E8A" w:rsidRDefault="00CE4F1B" w:rsidP="00BF2A1A">
      <w:pPr>
        <w:pStyle w:val="a3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E8A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495EEE99" w14:textId="77777777" w:rsidR="00CE4F1B" w:rsidRPr="00A97E8A" w:rsidRDefault="00CE4F1B" w:rsidP="00BF2A1A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В соответствии с требованиями ФГОС ДО</w:t>
      </w:r>
      <w:r w:rsidR="00767421" w:rsidRPr="00A97E8A">
        <w:rPr>
          <w:sz w:val="26"/>
          <w:szCs w:val="26"/>
        </w:rPr>
        <w:t xml:space="preserve"> </w:t>
      </w:r>
      <w:r w:rsidRPr="00A97E8A">
        <w:rPr>
          <w:sz w:val="26"/>
          <w:szCs w:val="26"/>
        </w:rPr>
        <w:t xml:space="preserve">к содержанию примерных образовательных программ дошкольного образования в процессе получения ребёнком дошкольного образования должно быть обеспечено развитие личности, мотивации и способностей детей в различных видах деятельности. </w:t>
      </w:r>
    </w:p>
    <w:p w14:paraId="59F43733" w14:textId="77777777"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Вся жизнь дошкольников связана с игрой. Именно игра является ведущей деятельностью ребёнка в период дошкольного возраста. С развитием ведущей деятельности происходит главнейшее изменение психики ребёнка, подготавливающее ребёнка к новой, высшей ступени его развития.</w:t>
      </w:r>
      <w:r w:rsidR="007000A9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Л.С.</w:t>
      </w:r>
      <w:r w:rsidR="006E7DE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Выготский, А.Н.</w:t>
      </w:r>
      <w:r w:rsidR="006E7DE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Леонтьев, Д.Б.</w:t>
      </w:r>
      <w:r w:rsidR="006E7DE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Эльконин</w:t>
      </w:r>
      <w:r w:rsidR="007000A9">
        <w:rPr>
          <w:rFonts w:eastAsiaTheme="minorEastAsia" w:cs="Times New Roman"/>
          <w:kern w:val="0"/>
          <w:sz w:val="26"/>
          <w:szCs w:val="26"/>
          <w:lang w:eastAsia="ru-RU" w:bidi="ar-SA"/>
        </w:rPr>
        <w:t>, В.В.</w:t>
      </w:r>
      <w:r w:rsidR="006E7DE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="007000A9">
        <w:rPr>
          <w:rFonts w:eastAsiaTheme="minorEastAsia" w:cs="Times New Roman"/>
          <w:kern w:val="0"/>
          <w:sz w:val="26"/>
          <w:szCs w:val="26"/>
          <w:lang w:eastAsia="ru-RU" w:bidi="ar-SA"/>
        </w:rPr>
        <w:t>Давыдов, В.С.</w:t>
      </w:r>
      <w:r w:rsidR="006E7DE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="007000A9">
        <w:rPr>
          <w:rFonts w:eastAsiaTheme="minorEastAsia" w:cs="Times New Roman"/>
          <w:kern w:val="0"/>
          <w:sz w:val="26"/>
          <w:szCs w:val="26"/>
          <w:lang w:eastAsia="ru-RU" w:bidi="ar-SA"/>
        </w:rPr>
        <w:t>Мухина и др.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Фрёбель. </w:t>
      </w:r>
    </w:p>
    <w:p w14:paraId="08F694A5" w14:textId="77777777"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Фридрих Фрёбель (1782 г.р.-1852) - немецкий гуманист, педагог, автор оригинальной системы воспитания и обучения дошкольников в коллективе, создател</w:t>
      </w:r>
      <w:r w:rsidR="00887DB7"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ь первых детских садов (1837 г)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.</w:t>
      </w:r>
      <w:r w:rsidR="00887DB7"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Для своего детского сада разработал набор игр и игрушек, этот набор учебных материалов он назвал «дарами». По мнению Фридриха Фрёбеля,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Фрёбель.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игры. </w:t>
      </w:r>
    </w:p>
    <w:p w14:paraId="76B12DBE" w14:textId="77777777"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="00FD5906"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Это открытие Фрёбелем игры есть то незыблемое, что вошло составной частью во всю последующую педагогику», - Гессен С. И. «Основы педагогики».</w:t>
      </w:r>
    </w:p>
    <w:p w14:paraId="0634CDE2" w14:textId="77777777" w:rsidR="008658CF" w:rsidRDefault="008658CF" w:rsidP="00B7468F">
      <w:pPr>
        <w:pStyle w:val="Default"/>
        <w:tabs>
          <w:tab w:val="left" w:pos="851"/>
        </w:tabs>
        <w:spacing w:line="360" w:lineRule="auto"/>
        <w:rPr>
          <w:b/>
          <w:sz w:val="26"/>
          <w:szCs w:val="26"/>
        </w:rPr>
      </w:pPr>
    </w:p>
    <w:p w14:paraId="1B3112F6" w14:textId="77777777" w:rsidR="00AA6101" w:rsidRDefault="00AA6101" w:rsidP="00B7468F">
      <w:pPr>
        <w:pStyle w:val="Default"/>
        <w:tabs>
          <w:tab w:val="left" w:pos="851"/>
        </w:tabs>
        <w:spacing w:line="360" w:lineRule="auto"/>
        <w:rPr>
          <w:b/>
          <w:sz w:val="26"/>
          <w:szCs w:val="26"/>
        </w:rPr>
      </w:pPr>
    </w:p>
    <w:p w14:paraId="522C54EA" w14:textId="77777777" w:rsidR="00AA6101" w:rsidRDefault="00AA6101" w:rsidP="00B7468F">
      <w:pPr>
        <w:pStyle w:val="Default"/>
        <w:tabs>
          <w:tab w:val="left" w:pos="851"/>
        </w:tabs>
        <w:spacing w:line="360" w:lineRule="auto"/>
        <w:rPr>
          <w:b/>
          <w:sz w:val="26"/>
          <w:szCs w:val="26"/>
        </w:rPr>
      </w:pPr>
    </w:p>
    <w:p w14:paraId="32CB1452" w14:textId="77777777" w:rsidR="00767421" w:rsidRPr="00A97E8A" w:rsidRDefault="004F3211" w:rsidP="00B7468F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Актуальность П</w:t>
      </w:r>
      <w:r w:rsidR="00FD5906">
        <w:rPr>
          <w:b/>
          <w:sz w:val="26"/>
          <w:szCs w:val="26"/>
        </w:rPr>
        <w:t>рограммы</w:t>
      </w:r>
    </w:p>
    <w:p w14:paraId="33D750A0" w14:textId="77777777" w:rsidR="00767421" w:rsidRPr="00A97E8A" w:rsidRDefault="00767421" w:rsidP="006E7DE6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</w:pP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При использовании дидактического ма</w:t>
      </w:r>
      <w:r w:rsidR="00887DB7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териала «Дары Фрё</w:t>
      </w: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беля», у детей развиваются социальные и коммуникативные умения, мелкая моторика, </w:t>
      </w: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lastRenderedPageBreak/>
        <w:t xml:space="preserve">познавательно-исследовательская деятельность и логические способности; формируются элементарные математические умения. Применив в практической деятельности с дошкольниками пособие, педагоги увидели удивительные результаты. </w:t>
      </w:r>
    </w:p>
    <w:p w14:paraId="663CE4DC" w14:textId="77777777" w:rsidR="00FD5906" w:rsidRDefault="00FD5906" w:rsidP="00BF2A1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Программа дополнительного образования «Умняшки» (далее – Программа) и к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омплект методических пособий по ра</w:t>
      </w:r>
      <w:r w:rsidR="00887DB7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боте с игровым набором «Дары Фрё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беля» 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(далее – Дары Фрёбеля) 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в соответствии с ФГОС ДО открывает новые возможности использования данного игрового набора в процессе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развития дошкольников</w:t>
      </w:r>
      <w:r w:rsidR="00767421"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. </w:t>
      </w:r>
    </w:p>
    <w:p w14:paraId="4924CADA" w14:textId="77777777" w:rsidR="00106B6D" w:rsidRPr="00106B6D" w:rsidRDefault="00FD5906" w:rsidP="00BF2A1A">
      <w:pPr>
        <w:widowControl/>
        <w:tabs>
          <w:tab w:val="left" w:pos="851"/>
        </w:tabs>
        <w:suppressAutoHyphens w:val="0"/>
        <w:spacing w:line="360" w:lineRule="auto"/>
        <w:ind w:firstLine="708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Программа и «Дары Фрёбеля» создаю</w:t>
      </w:r>
      <w:r w:rsidR="00767421"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</w:t>
      </w:r>
    </w:p>
    <w:p w14:paraId="2386DB7F" w14:textId="77777777" w:rsidR="00106B6D" w:rsidRPr="00A97E8A" w:rsidRDefault="00106B6D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14:paraId="079F69DC" w14:textId="77777777" w:rsidR="00767421" w:rsidRDefault="004F3211" w:rsidP="00B7468F">
      <w:pPr>
        <w:widowControl/>
        <w:tabs>
          <w:tab w:val="left" w:pos="851"/>
        </w:tabs>
        <w:suppressAutoHyphens w:val="0"/>
        <w:spacing w:line="360" w:lineRule="auto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Основные принципы П</w:t>
      </w:r>
      <w:r w:rsidR="00FD5906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рограммы</w:t>
      </w:r>
    </w:p>
    <w:p w14:paraId="09ACE4C8" w14:textId="77777777" w:rsidR="00767421" w:rsidRPr="00A97E8A" w:rsidRDefault="00767421" w:rsidP="006E7DE6">
      <w:pPr>
        <w:widowControl/>
        <w:tabs>
          <w:tab w:val="left" w:pos="851"/>
        </w:tabs>
        <w:suppressAutoHyphens w:val="0"/>
        <w:spacing w:line="360" w:lineRule="auto"/>
        <w:ind w:firstLine="851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 ФГОС ДО утверждены основные принципы дошкольного образования, полностью соответствующие принципам педагогики Фрёбеля, реализация которых способствует решению поставленных перед образовательными организациями задач. </w:t>
      </w:r>
    </w:p>
    <w:p w14:paraId="48D1878D" w14:textId="77777777"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Принципы дошкольного образования в соответствии с ФГОС ДО. </w:t>
      </w:r>
    </w:p>
    <w:p w14:paraId="2949FD39" w14:textId="77777777"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Принципы педагогики Фрёбеля. </w:t>
      </w:r>
    </w:p>
    <w:p w14:paraId="168434BF" w14:textId="77777777" w:rsidR="00767421" w:rsidRPr="00A97E8A" w:rsidRDefault="00767421" w:rsidP="00BF2A1A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Реализация принципов обеспечивает решение задач ФГОС ДО </w:t>
      </w:r>
    </w:p>
    <w:p w14:paraId="68E85056" w14:textId="77777777" w:rsidR="00767421" w:rsidRPr="00A97E8A" w:rsidRDefault="0076742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335EE1FD" w14:textId="77777777"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и «</w:t>
      </w:r>
      <w:r w:rsidR="00360013" w:rsidRPr="00A97E8A">
        <w:rPr>
          <w:b/>
          <w:sz w:val="26"/>
          <w:szCs w:val="26"/>
        </w:rPr>
        <w:t>Дары Фрёбеля</w:t>
      </w:r>
      <w:r>
        <w:rPr>
          <w:b/>
          <w:sz w:val="26"/>
          <w:szCs w:val="26"/>
        </w:rPr>
        <w:t>»</w:t>
      </w:r>
      <w:r w:rsidR="00360013" w:rsidRPr="00A97E8A">
        <w:rPr>
          <w:b/>
          <w:sz w:val="26"/>
          <w:szCs w:val="26"/>
        </w:rPr>
        <w:t xml:space="preserve"> - новый подход</w:t>
      </w:r>
    </w:p>
    <w:p w14:paraId="5A106C38" w14:textId="77777777" w:rsidR="00887DB7" w:rsidRPr="00A97E8A" w:rsidRDefault="00887DB7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  <w:u w:val="single"/>
        </w:rPr>
      </w:pPr>
      <w:r w:rsidRPr="00A97E8A">
        <w:rPr>
          <w:sz w:val="26"/>
          <w:szCs w:val="26"/>
          <w:u w:val="single"/>
        </w:rPr>
        <w:t xml:space="preserve"> </w:t>
      </w:r>
      <w:r w:rsidR="00360013" w:rsidRPr="00A97E8A">
        <w:rPr>
          <w:sz w:val="26"/>
          <w:szCs w:val="26"/>
          <w:u w:val="single"/>
        </w:rPr>
        <w:t xml:space="preserve">«Шесть даров Фридриха Фрёбеля»: </w:t>
      </w:r>
    </w:p>
    <w:p w14:paraId="43147ADB" w14:textId="77777777"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1)</w:t>
      </w:r>
      <w:r w:rsidR="006E7DE6">
        <w:rPr>
          <w:sz w:val="26"/>
          <w:szCs w:val="26"/>
        </w:rPr>
        <w:t xml:space="preserve"> </w:t>
      </w:r>
      <w:r w:rsidR="004F3211">
        <w:rPr>
          <w:sz w:val="26"/>
          <w:szCs w:val="26"/>
        </w:rPr>
        <w:t>мячи разного цвета на ниточках;</w:t>
      </w:r>
    </w:p>
    <w:p w14:paraId="03BA0D96" w14:textId="77777777"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2)</w:t>
      </w:r>
      <w:r w:rsidR="006E7DE6">
        <w:rPr>
          <w:sz w:val="26"/>
          <w:szCs w:val="26"/>
        </w:rPr>
        <w:t xml:space="preserve"> </w:t>
      </w:r>
      <w:r w:rsidRPr="00A97E8A">
        <w:rPr>
          <w:sz w:val="26"/>
          <w:szCs w:val="26"/>
        </w:rPr>
        <w:t xml:space="preserve">небольшие деревянные шарик, кубик и цилиндр одинакового диаметра для освоения формы предметов; </w:t>
      </w:r>
    </w:p>
    <w:p w14:paraId="13A7E7CC" w14:textId="77777777"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3) кубик, который был разделен на восемь кубиков. Это помогало понимать детям понятия «целое», «половина», «четверть» и т.д.</w:t>
      </w:r>
    </w:p>
    <w:p w14:paraId="2B742858" w14:textId="77777777"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4)</w:t>
      </w:r>
      <w:r w:rsidR="006E7DE6">
        <w:rPr>
          <w:sz w:val="26"/>
          <w:szCs w:val="26"/>
        </w:rPr>
        <w:t xml:space="preserve"> </w:t>
      </w:r>
      <w:r w:rsidRPr="00A97E8A">
        <w:rPr>
          <w:sz w:val="26"/>
          <w:szCs w:val="26"/>
        </w:rPr>
        <w:t xml:space="preserve">такой же кубик, но разделенный на восемь пластин (способствовало развитию у детей строительных способностей); </w:t>
      </w:r>
    </w:p>
    <w:p w14:paraId="223C8A64" w14:textId="77777777" w:rsidR="00887DB7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5) куб, разделенный на 27 мелких кубиков, причем девять из них разделены на более мелкие части.</w:t>
      </w:r>
    </w:p>
    <w:p w14:paraId="0795F0AE" w14:textId="77777777" w:rsidR="00360013" w:rsidRPr="00A97E8A" w:rsidRDefault="00360013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 xml:space="preserve">6) кубик, состоящий из 27 кубиков, 7 из которых разделены на мелкие части. </w:t>
      </w:r>
    </w:p>
    <w:p w14:paraId="1E3EE83A" w14:textId="77777777" w:rsidR="004F3211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и</w:t>
      </w:r>
      <w:r w:rsidR="00360013" w:rsidRPr="00A97E8A">
        <w:rPr>
          <w:sz w:val="26"/>
          <w:szCs w:val="26"/>
        </w:rPr>
        <w:t xml:space="preserve"> "Дары Фрёбеля" - это уникальный комплекс обучающих материалов, созданный для развития и воспитания личности. Возможности </w:t>
      </w:r>
      <w:r>
        <w:rPr>
          <w:sz w:val="26"/>
          <w:szCs w:val="26"/>
        </w:rPr>
        <w:t>Программы и «Даров Фрёбеля»</w:t>
      </w:r>
      <w:r w:rsidR="00360013" w:rsidRPr="00A97E8A">
        <w:rPr>
          <w:sz w:val="26"/>
          <w:szCs w:val="26"/>
        </w:rPr>
        <w:t xml:space="preserve"> способствуют развитию физических, интеллектуальных и индивидуальных качеств ребенка. </w:t>
      </w:r>
    </w:p>
    <w:p w14:paraId="6E5FC891" w14:textId="77777777"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360013" w:rsidRPr="00A97E8A">
        <w:rPr>
          <w:sz w:val="26"/>
          <w:szCs w:val="26"/>
        </w:rPr>
        <w:t xml:space="preserve">«Дары Фрёбеля» сопровождает комплект методических пособий по работе с ним. Это большая помощь педагогам по использованию данного игрового набора в процессе реализации </w:t>
      </w:r>
      <w:r>
        <w:rPr>
          <w:sz w:val="26"/>
          <w:szCs w:val="26"/>
        </w:rPr>
        <w:t>Программы.</w:t>
      </w:r>
    </w:p>
    <w:p w14:paraId="6B9E5829" w14:textId="77777777"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0013" w:rsidRPr="00A97E8A">
        <w:rPr>
          <w:sz w:val="26"/>
          <w:szCs w:val="26"/>
        </w:rPr>
        <w:t xml:space="preserve">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дошкольников. Комплект является составной частью нашей развивающей образовательной среды. </w:t>
      </w:r>
    </w:p>
    <w:p w14:paraId="34A915E8" w14:textId="77777777" w:rsidR="00360013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0013" w:rsidRPr="00A97E8A">
        <w:rPr>
          <w:sz w:val="26"/>
          <w:szCs w:val="26"/>
        </w:rPr>
        <w:t xml:space="preserve">В процессе </w:t>
      </w:r>
      <w:r>
        <w:rPr>
          <w:sz w:val="26"/>
          <w:szCs w:val="26"/>
        </w:rPr>
        <w:t>реализации Программы и «Даров</w:t>
      </w:r>
      <w:r w:rsidR="00360013" w:rsidRPr="00A97E8A">
        <w:rPr>
          <w:sz w:val="26"/>
          <w:szCs w:val="26"/>
        </w:rPr>
        <w:t xml:space="preserve"> Фрё</w:t>
      </w:r>
      <w:r w:rsidR="00183FCA" w:rsidRPr="00A97E8A">
        <w:rPr>
          <w:sz w:val="26"/>
          <w:szCs w:val="26"/>
        </w:rPr>
        <w:t xml:space="preserve">беля», </w:t>
      </w:r>
      <w:r>
        <w:rPr>
          <w:sz w:val="26"/>
          <w:szCs w:val="26"/>
        </w:rPr>
        <w:t>применятся</w:t>
      </w:r>
      <w:r w:rsidR="00360013" w:rsidRPr="00A97E8A">
        <w:rPr>
          <w:sz w:val="26"/>
          <w:szCs w:val="26"/>
        </w:rPr>
        <w:t xml:space="preserve"> игры по следующим направлениям:</w:t>
      </w:r>
    </w:p>
    <w:p w14:paraId="55BA263E" w14:textId="77777777" w:rsidR="0040428B" w:rsidRPr="00A97E8A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социально-коммуникативное развитие</w:t>
      </w:r>
      <w:r w:rsidRPr="00A97E8A">
        <w:rPr>
          <w:sz w:val="26"/>
          <w:szCs w:val="26"/>
        </w:rPr>
        <w:t xml:space="preserve"> – «Светофорик», «У нас в квартире», «Хозяюшка», «Весёлый и грустный»; </w:t>
      </w:r>
    </w:p>
    <w:p w14:paraId="615A04DE" w14:textId="77777777" w:rsidR="00360013" w:rsidRPr="00A97E8A" w:rsidRDefault="0040428B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п</w:t>
      </w:r>
      <w:r w:rsidR="00360013" w:rsidRPr="00A97E8A">
        <w:rPr>
          <w:sz w:val="26"/>
          <w:szCs w:val="26"/>
          <w:u w:val="single"/>
        </w:rPr>
        <w:t>ознавательное развитие</w:t>
      </w:r>
      <w:r w:rsidR="00360013" w:rsidRPr="00A97E8A">
        <w:rPr>
          <w:sz w:val="26"/>
          <w:szCs w:val="26"/>
        </w:rPr>
        <w:t xml:space="preserve"> – «Что в мешочке?», «Отражение», «Теремок из кубов», «Назови геометрическую фигуру», «Счётные палочки», «Приглашаем в гости»; </w:t>
      </w:r>
    </w:p>
    <w:p w14:paraId="5579AB83" w14:textId="77777777" w:rsidR="00360013" w:rsidRPr="00A97E8A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речевое развитие</w:t>
      </w:r>
      <w:r w:rsidRPr="00A97E8A">
        <w:rPr>
          <w:sz w:val="26"/>
          <w:szCs w:val="26"/>
        </w:rPr>
        <w:t xml:space="preserve"> – «Дорожка для колобка», «Что было раньше?»; </w:t>
      </w:r>
    </w:p>
    <w:p w14:paraId="37B5ABE3" w14:textId="77777777" w:rsidR="00360013" w:rsidRPr="00A97E8A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художественно-эстетическое развитие</w:t>
      </w:r>
      <w:r w:rsidRPr="00A97E8A">
        <w:rPr>
          <w:sz w:val="26"/>
          <w:szCs w:val="26"/>
        </w:rPr>
        <w:t xml:space="preserve"> – «Домики для поросят», «Мы играем и поём», «А что за окном?», «Солнышко и цветок»; </w:t>
      </w:r>
    </w:p>
    <w:p w14:paraId="4F900180" w14:textId="77777777" w:rsidR="00360013" w:rsidRPr="004F3211" w:rsidRDefault="00360013" w:rsidP="00BF2A1A">
      <w:pPr>
        <w:pStyle w:val="Default"/>
        <w:numPr>
          <w:ilvl w:val="0"/>
          <w:numId w:val="1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  <w:u w:val="single"/>
        </w:rPr>
        <w:t>физическое развитие</w:t>
      </w:r>
      <w:r w:rsidRPr="00A97E8A">
        <w:rPr>
          <w:sz w:val="26"/>
          <w:szCs w:val="26"/>
        </w:rPr>
        <w:t xml:space="preserve"> – «Поймай шарик», «Обводим глазками фигуры», «Воздушный футбол», «Весёлая карусель», «А я умею ходить, а ты что умеешь?», «Мышки, берегите хвостик!», «Бусы для Маши». </w:t>
      </w:r>
    </w:p>
    <w:p w14:paraId="629663C4" w14:textId="77777777" w:rsidR="00BF2A1A" w:rsidRPr="008658CF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Дети смогут играть, создавать композиции, придумывать</w:t>
      </w:r>
      <w:r w:rsidR="00183FCA" w:rsidRPr="00A97E8A">
        <w:rPr>
          <w:sz w:val="26"/>
          <w:szCs w:val="26"/>
        </w:rPr>
        <w:t xml:space="preserve"> </w:t>
      </w:r>
      <w:r>
        <w:rPr>
          <w:sz w:val="26"/>
          <w:szCs w:val="26"/>
        </w:rPr>
        <w:t>сюжеты и обыгрывать</w:t>
      </w:r>
      <w:r w:rsidR="00360013" w:rsidRPr="00A97E8A">
        <w:rPr>
          <w:sz w:val="26"/>
          <w:szCs w:val="26"/>
        </w:rPr>
        <w:t xml:space="preserve"> знакомые сказки, развивая творческие способности.</w:t>
      </w:r>
    </w:p>
    <w:p w14:paraId="3E7E2EFE" w14:textId="77777777" w:rsidR="00934969" w:rsidRDefault="00934969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14:paraId="09C274EB" w14:textId="77777777" w:rsidR="00AA6101" w:rsidRDefault="00AA6101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14:paraId="09DDA97B" w14:textId="77777777"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Направления Программы</w:t>
      </w:r>
    </w:p>
    <w:p w14:paraId="17BB9A0B" w14:textId="77777777" w:rsidR="002D49FA" w:rsidRPr="00A97E8A" w:rsidRDefault="002D49FA" w:rsidP="006E7DE6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Оздоровительное направление</w:t>
      </w:r>
      <w:r w:rsidRPr="00A97E8A">
        <w:rPr>
          <w:sz w:val="26"/>
          <w:szCs w:val="26"/>
        </w:rPr>
        <w:t xml:space="preserve"> предполагает формирование у детей жизненно важных двигательных умений и навыков, способствующих укреплению </w:t>
      </w:r>
      <w:r w:rsidRPr="00A97E8A">
        <w:rPr>
          <w:sz w:val="26"/>
          <w:szCs w:val="26"/>
        </w:rPr>
        <w:lastRenderedPageBreak/>
        <w:t xml:space="preserve">здоровья детей, стимулирование чувствительности и двигательной активности детей, сенсорно - </w:t>
      </w:r>
      <w:r w:rsidR="004F3211" w:rsidRPr="00A97E8A">
        <w:rPr>
          <w:sz w:val="26"/>
          <w:szCs w:val="26"/>
        </w:rPr>
        <w:t>персептивных</w:t>
      </w:r>
      <w:r w:rsidRPr="00A97E8A">
        <w:rPr>
          <w:sz w:val="26"/>
          <w:szCs w:val="26"/>
        </w:rPr>
        <w:t xml:space="preserve"> процессов. </w:t>
      </w:r>
    </w:p>
    <w:p w14:paraId="131160FB" w14:textId="77777777"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2D49FA" w:rsidRPr="00A97E8A">
        <w:rPr>
          <w:i/>
          <w:sz w:val="26"/>
          <w:szCs w:val="26"/>
        </w:rPr>
        <w:t>Воспитательное направление</w:t>
      </w:r>
      <w:r w:rsidR="002D49FA" w:rsidRPr="00A97E8A">
        <w:rPr>
          <w:sz w:val="26"/>
          <w:szCs w:val="26"/>
        </w:rPr>
        <w:t xml:space="preserve"> 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словарный запас речи, воображение), воспитание умения выражать свои эмоции. Развитие и корректирование зрительных, слуховых и тактильных ощущений. </w:t>
      </w:r>
    </w:p>
    <w:p w14:paraId="1CC22D84" w14:textId="77777777"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2D49FA" w:rsidRPr="00A97E8A">
        <w:rPr>
          <w:i/>
          <w:sz w:val="26"/>
          <w:szCs w:val="26"/>
        </w:rPr>
        <w:t>Образовательное направление</w:t>
      </w:r>
      <w:r w:rsidR="002D49FA" w:rsidRPr="00A97E8A">
        <w:rPr>
          <w:sz w:val="26"/>
          <w:szCs w:val="26"/>
        </w:rPr>
        <w:t xml:space="preserve">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сенсорных навыков ребенка, внедрение в практику нетрадиционных методов и приемов, формирование представлений об окружающем мире. </w:t>
      </w:r>
    </w:p>
    <w:p w14:paraId="6058DA7F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4BC32728" w14:textId="77777777" w:rsidR="004F3211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Организационно-методичес</w:t>
      </w:r>
      <w:r w:rsidR="004F3211">
        <w:rPr>
          <w:b/>
          <w:sz w:val="26"/>
          <w:szCs w:val="26"/>
        </w:rPr>
        <w:t>кая деятельность по реализации П</w:t>
      </w:r>
      <w:r w:rsidRPr="00A97E8A">
        <w:rPr>
          <w:b/>
          <w:sz w:val="26"/>
          <w:szCs w:val="26"/>
        </w:rPr>
        <w:t>рограммы</w:t>
      </w:r>
    </w:p>
    <w:p w14:paraId="18C20E63" w14:textId="77777777" w:rsidR="002D49FA" w:rsidRPr="006E7DE6" w:rsidRDefault="002D49FA" w:rsidP="006E7DE6">
      <w:pPr>
        <w:pStyle w:val="Default"/>
        <w:tabs>
          <w:tab w:val="left" w:pos="851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 xml:space="preserve"> </w:t>
      </w:r>
      <w:r w:rsidRPr="00A97E8A">
        <w:rPr>
          <w:sz w:val="26"/>
          <w:szCs w:val="26"/>
        </w:rPr>
        <w:t xml:space="preserve">Систематический анализ сенсорного развития детей с целью последующей психолого-педагогической коррекции. </w:t>
      </w:r>
    </w:p>
    <w:p w14:paraId="67AEB22C" w14:textId="77777777" w:rsidR="002D49FA" w:rsidRPr="00A97E8A" w:rsidRDefault="004F3211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>Создание программно-методического обеспечения педа</w:t>
      </w:r>
      <w:r>
        <w:rPr>
          <w:sz w:val="26"/>
          <w:szCs w:val="26"/>
        </w:rPr>
        <w:t>гогического процесса по данной П</w:t>
      </w:r>
      <w:r w:rsidR="002D49FA" w:rsidRPr="00A97E8A">
        <w:rPr>
          <w:sz w:val="26"/>
          <w:szCs w:val="26"/>
        </w:rPr>
        <w:t xml:space="preserve">рограмме, соответствующее современным требованиям дидактики и возрастной психофизической специфике данного контингента детей. </w:t>
      </w:r>
    </w:p>
    <w:p w14:paraId="33F62364" w14:textId="77777777" w:rsidR="002D49FA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>Определение содержания педагогического процесса в образовательном учреждении, способствующего формированию сенсорной культуры, сенсорному образованию детей.</w:t>
      </w:r>
    </w:p>
    <w:p w14:paraId="04B89244" w14:textId="77777777" w:rsidR="00B7170A" w:rsidRPr="00A97E8A" w:rsidRDefault="00B7170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37CFF380" w14:textId="77777777" w:rsidR="002D49FA" w:rsidRPr="00A97E8A" w:rsidRDefault="002D49FA" w:rsidP="006E7DE6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 xml:space="preserve">Создание условий </w:t>
      </w:r>
      <w:r w:rsidR="007D4900">
        <w:rPr>
          <w:b/>
          <w:sz w:val="26"/>
          <w:szCs w:val="26"/>
        </w:rPr>
        <w:t>для дополнительного образования</w:t>
      </w:r>
    </w:p>
    <w:p w14:paraId="3FBD4333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Объекты программы </w:t>
      </w:r>
    </w:p>
    <w:p w14:paraId="5AC7E33A" w14:textId="77777777" w:rsidR="002D49FA" w:rsidRPr="00A97E8A" w:rsidRDefault="003A0976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Дети </w:t>
      </w:r>
      <w:r w:rsidR="007D4900">
        <w:rPr>
          <w:sz w:val="26"/>
          <w:szCs w:val="26"/>
        </w:rPr>
        <w:t>4-5</w:t>
      </w:r>
      <w:r w:rsidR="002D49FA" w:rsidRPr="00A97E8A">
        <w:rPr>
          <w:sz w:val="26"/>
          <w:szCs w:val="26"/>
        </w:rPr>
        <w:t xml:space="preserve">лет. </w:t>
      </w:r>
    </w:p>
    <w:p w14:paraId="416510E5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Методы: </w:t>
      </w:r>
    </w:p>
    <w:p w14:paraId="5D45FF73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Игровой метод (дидактические игры). </w:t>
      </w:r>
    </w:p>
    <w:p w14:paraId="6165CBF2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Наглядный метод (рассматривание дидактических пособий, предметов). </w:t>
      </w:r>
    </w:p>
    <w:p w14:paraId="194DF5B5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 xml:space="preserve">• Практический – показ способов действия с предметами, эксперимент. </w:t>
      </w:r>
    </w:p>
    <w:p w14:paraId="5ED7DEB8" w14:textId="77777777" w:rsidR="006E7DE6" w:rsidRDefault="006E7DE6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</w:p>
    <w:p w14:paraId="1A881B01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Формы организации деятельности: </w:t>
      </w:r>
    </w:p>
    <w:p w14:paraId="7280A6E3" w14:textId="77777777"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 подгрупповая.</w:t>
      </w:r>
    </w:p>
    <w:p w14:paraId="4C8F5524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Принципы комплектования </w:t>
      </w:r>
      <w:r w:rsidR="007D4900">
        <w:rPr>
          <w:i/>
          <w:sz w:val="26"/>
          <w:szCs w:val="26"/>
        </w:rPr>
        <w:t>под</w:t>
      </w:r>
      <w:r w:rsidRPr="00A97E8A">
        <w:rPr>
          <w:i/>
          <w:sz w:val="26"/>
          <w:szCs w:val="26"/>
        </w:rPr>
        <w:t xml:space="preserve">группы и организации работы </w:t>
      </w:r>
    </w:p>
    <w:p w14:paraId="31C21787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Учет интересов и способностей детей. </w:t>
      </w:r>
    </w:p>
    <w:p w14:paraId="7E0D5A86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Желание родителей. </w:t>
      </w:r>
    </w:p>
    <w:p w14:paraId="6156C7A1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Добровольное участие. </w:t>
      </w:r>
    </w:p>
    <w:p w14:paraId="59355C8E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Учет психофизических особенностей детей. </w:t>
      </w:r>
    </w:p>
    <w:p w14:paraId="6F2C9118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1BC739EF" w14:textId="77777777" w:rsidR="002D49FA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Продолжите</w:t>
      </w:r>
      <w:r w:rsidR="007D4900">
        <w:rPr>
          <w:b/>
          <w:sz w:val="26"/>
          <w:szCs w:val="26"/>
        </w:rPr>
        <w:t>льность реализации Программы</w:t>
      </w:r>
    </w:p>
    <w:p w14:paraId="4506552C" w14:textId="77777777" w:rsidR="006E7DE6" w:rsidRDefault="00106B6D" w:rsidP="00BF2A1A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Программа </w:t>
      </w:r>
      <w:r w:rsidRPr="003034F5">
        <w:rPr>
          <w:sz w:val="26"/>
          <w:szCs w:val="26"/>
        </w:rPr>
        <w:t xml:space="preserve">соответствует возможностям детей дошкольного возраста, </w:t>
      </w:r>
      <w:r w:rsidRPr="003034F5">
        <w:rPr>
          <w:spacing w:val="5"/>
          <w:sz w:val="26"/>
          <w:szCs w:val="26"/>
        </w:rPr>
        <w:t>ориентирована на детей</w:t>
      </w:r>
      <w:r>
        <w:rPr>
          <w:sz w:val="26"/>
          <w:szCs w:val="26"/>
        </w:rPr>
        <w:t xml:space="preserve"> в возрасте 4-5 лет</w:t>
      </w:r>
      <w:r w:rsidRPr="003034F5">
        <w:rPr>
          <w:sz w:val="26"/>
          <w:szCs w:val="26"/>
        </w:rPr>
        <w:t>.</w:t>
      </w:r>
      <w:r w:rsidR="006E7DE6" w:rsidRPr="006E7DE6">
        <w:rPr>
          <w:sz w:val="26"/>
          <w:szCs w:val="26"/>
        </w:rPr>
        <w:t xml:space="preserve"> </w:t>
      </w:r>
    </w:p>
    <w:p w14:paraId="1EFE608A" w14:textId="77777777" w:rsidR="00106B6D" w:rsidRPr="006E7DE6" w:rsidRDefault="006E7DE6" w:rsidP="00BF2A1A">
      <w:pPr>
        <w:shd w:val="clear" w:color="auto" w:fill="FFFFFF"/>
        <w:spacing w:line="360" w:lineRule="auto"/>
        <w:ind w:firstLine="851"/>
        <w:jc w:val="both"/>
        <w:rPr>
          <w:b/>
          <w:i/>
          <w:sz w:val="26"/>
          <w:szCs w:val="26"/>
          <w:u w:val="single"/>
        </w:rPr>
      </w:pPr>
      <w:r w:rsidRPr="006E7DE6">
        <w:rPr>
          <w:b/>
          <w:i/>
          <w:sz w:val="26"/>
          <w:szCs w:val="26"/>
          <w:u w:val="single"/>
        </w:rPr>
        <w:t>Занятия проводятся 1 раз в неделю - 20 минут</w:t>
      </w:r>
    </w:p>
    <w:p w14:paraId="1FCA42A9" w14:textId="77777777" w:rsidR="006E7DE6" w:rsidRPr="00990C96" w:rsidRDefault="006E7DE6" w:rsidP="006E7DE6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990C96">
        <w:rPr>
          <w:b/>
          <w:i/>
          <w:sz w:val="26"/>
          <w:szCs w:val="26"/>
        </w:rPr>
        <w:t xml:space="preserve">Объем часов – 28. </w:t>
      </w:r>
    </w:p>
    <w:p w14:paraId="2D6C0D89" w14:textId="77777777" w:rsidR="006E7DE6" w:rsidRPr="00990C96" w:rsidRDefault="006E7DE6" w:rsidP="006E7DE6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990C96">
        <w:rPr>
          <w:b/>
          <w:i/>
          <w:sz w:val="26"/>
          <w:szCs w:val="26"/>
        </w:rPr>
        <w:t xml:space="preserve">Наполняемость одной группы - 6 человек. </w:t>
      </w:r>
    </w:p>
    <w:p w14:paraId="255006D4" w14:textId="77777777" w:rsidR="003A0976" w:rsidRPr="00A97E8A" w:rsidRDefault="003A0976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</w:p>
    <w:p w14:paraId="0A22C67D" w14:textId="77777777" w:rsidR="002D49FA" w:rsidRPr="00A97E8A" w:rsidRDefault="007D4900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Программы</w:t>
      </w:r>
    </w:p>
    <w:p w14:paraId="73256A38" w14:textId="77777777" w:rsidR="002D49FA" w:rsidRPr="00A97E8A" w:rsidRDefault="002D49FA" w:rsidP="006E7DE6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Обеспечение условий для построения целостного педагогического </w:t>
      </w:r>
      <w:r w:rsidR="007D4900">
        <w:rPr>
          <w:sz w:val="26"/>
          <w:szCs w:val="26"/>
        </w:rPr>
        <w:t>процесса, направленного на всестороннее развитие ребёнка</w:t>
      </w:r>
      <w:r w:rsidRPr="00A97E8A">
        <w:rPr>
          <w:sz w:val="26"/>
          <w:szCs w:val="26"/>
        </w:rPr>
        <w:t xml:space="preserve"> и обеспечение возможности для реализации игровой, позн</w:t>
      </w:r>
      <w:r w:rsidR="007D4900">
        <w:rPr>
          <w:sz w:val="26"/>
          <w:szCs w:val="26"/>
        </w:rPr>
        <w:t xml:space="preserve">авательной, исследовательской, </w:t>
      </w:r>
      <w:r w:rsidRPr="00A97E8A">
        <w:rPr>
          <w:sz w:val="26"/>
          <w:szCs w:val="26"/>
        </w:rPr>
        <w:t>творческой</w:t>
      </w:r>
      <w:r w:rsidR="007D4900">
        <w:rPr>
          <w:sz w:val="26"/>
          <w:szCs w:val="26"/>
        </w:rPr>
        <w:t>, двигательной</w:t>
      </w:r>
      <w:r w:rsidRPr="00A97E8A">
        <w:rPr>
          <w:sz w:val="26"/>
          <w:szCs w:val="26"/>
        </w:rPr>
        <w:t xml:space="preserve"> </w:t>
      </w:r>
      <w:r w:rsidR="007D4900" w:rsidRPr="00A97E8A">
        <w:rPr>
          <w:sz w:val="26"/>
          <w:szCs w:val="26"/>
        </w:rPr>
        <w:t>активности,</w:t>
      </w:r>
      <w:r w:rsidRPr="00A97E8A">
        <w:rPr>
          <w:sz w:val="26"/>
          <w:szCs w:val="26"/>
        </w:rPr>
        <w:t xml:space="preserve"> </w:t>
      </w:r>
      <w:r w:rsidR="007D4900" w:rsidRPr="00A97E8A">
        <w:rPr>
          <w:sz w:val="26"/>
          <w:szCs w:val="26"/>
        </w:rPr>
        <w:t xml:space="preserve">в том числе развитие крупной и мелкой моторики, участия </w:t>
      </w:r>
      <w:r w:rsidR="007D4900">
        <w:rPr>
          <w:sz w:val="26"/>
          <w:szCs w:val="26"/>
        </w:rPr>
        <w:t>в подвижных играх, эмоционального благополучия</w:t>
      </w:r>
      <w:r w:rsidR="007D4900" w:rsidRPr="00A97E8A">
        <w:rPr>
          <w:sz w:val="26"/>
          <w:szCs w:val="26"/>
        </w:rPr>
        <w:t xml:space="preserve"> детей во взаимодействии с предметно-пространственным окружением</w:t>
      </w:r>
      <w:r w:rsidR="007D4900">
        <w:rPr>
          <w:sz w:val="26"/>
          <w:szCs w:val="26"/>
        </w:rPr>
        <w:t>.</w:t>
      </w:r>
    </w:p>
    <w:p w14:paraId="7D68EB1D" w14:textId="77777777" w:rsidR="00934969" w:rsidRDefault="00934969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14:paraId="3D10B2A5" w14:textId="77777777" w:rsidR="002D49FA" w:rsidRPr="00A97E8A" w:rsidRDefault="007D4900" w:rsidP="006E7DE6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Задача П</w:t>
      </w:r>
      <w:r w:rsidR="002D49FA" w:rsidRPr="00A97E8A">
        <w:rPr>
          <w:b/>
          <w:sz w:val="26"/>
          <w:szCs w:val="26"/>
        </w:rPr>
        <w:t>рограммы</w:t>
      </w:r>
    </w:p>
    <w:p w14:paraId="44A22833" w14:textId="77777777" w:rsidR="002D49FA" w:rsidRPr="00A97E8A" w:rsidRDefault="002D49FA" w:rsidP="006E7DE6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</w:p>
    <w:p w14:paraId="1BED1894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71D49664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Задачи обучения</w:t>
      </w:r>
    </w:p>
    <w:p w14:paraId="039A761D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1.Социально-коммуникативное развитие</w:t>
      </w:r>
      <w:r w:rsidRPr="00A97E8A">
        <w:rPr>
          <w:sz w:val="26"/>
          <w:szCs w:val="26"/>
        </w:rPr>
        <w:t xml:space="preserve">: </w:t>
      </w:r>
    </w:p>
    <w:p w14:paraId="57B1ECB5" w14:textId="77777777"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 xml:space="preserve">Развивать игровую деятельность детей; </w:t>
      </w:r>
    </w:p>
    <w:p w14:paraId="5FD2C21B" w14:textId="77777777"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Приобщать к элементарным общепринятым нормам и правилам взаимоотношения со сверстниками и взрослыми; </w:t>
      </w:r>
    </w:p>
    <w:p w14:paraId="336D644B" w14:textId="77777777"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гендерную, семейную, гражданскую принадлежность, патриотические чувства, чувства принадлежности к мировому сообществу; </w:t>
      </w:r>
    </w:p>
    <w:p w14:paraId="06AD6CF6" w14:textId="77777777" w:rsidR="002D49FA" w:rsidRPr="00A97E8A" w:rsidRDefault="002D49FA" w:rsidP="00BF2A1A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свободное общение со взрослыми и детьми. </w:t>
      </w:r>
    </w:p>
    <w:p w14:paraId="4639D96E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3457366A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2.Познавательное развитие:</w:t>
      </w:r>
      <w:r w:rsidRPr="00A97E8A">
        <w:rPr>
          <w:sz w:val="26"/>
          <w:szCs w:val="26"/>
        </w:rPr>
        <w:t xml:space="preserve"> </w:t>
      </w:r>
    </w:p>
    <w:p w14:paraId="10CF581A" w14:textId="77777777" w:rsidR="002D49FA" w:rsidRPr="00A97E8A" w:rsidRDefault="002D49FA" w:rsidP="00BF2A1A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Развить воображение и творческое мышление в процессе решения познавательных задач; </w:t>
      </w:r>
    </w:p>
    <w:p w14:paraId="7D739DE1" w14:textId="77777777" w:rsidR="002D49FA" w:rsidRPr="00A97E8A" w:rsidRDefault="002D49FA" w:rsidP="00BF2A1A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для построения ребёнком целостной образно-смысловой картины мира; </w:t>
      </w:r>
    </w:p>
    <w:p w14:paraId="577CC908" w14:textId="77777777" w:rsidR="002D49FA" w:rsidRPr="00A97E8A" w:rsidRDefault="002D49FA" w:rsidP="00BF2A1A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Формирование начал самопознания. </w:t>
      </w:r>
    </w:p>
    <w:p w14:paraId="69392154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4FC08328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3.Речевое развитие:</w:t>
      </w:r>
      <w:r w:rsidRPr="00A97E8A">
        <w:rPr>
          <w:sz w:val="26"/>
          <w:szCs w:val="26"/>
        </w:rPr>
        <w:t xml:space="preserve"> </w:t>
      </w:r>
    </w:p>
    <w:p w14:paraId="27748819" w14:textId="77777777" w:rsidR="002D49FA" w:rsidRPr="00A97E8A" w:rsidRDefault="002D49FA" w:rsidP="00BF2A1A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Развитие речевых способностей и умений; </w:t>
      </w:r>
    </w:p>
    <w:p w14:paraId="3C95F682" w14:textId="77777777" w:rsidR="002D49FA" w:rsidRPr="00831A8A" w:rsidRDefault="002D49FA" w:rsidP="00BF2A1A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предпосылки чтения и письма; </w:t>
      </w:r>
    </w:p>
    <w:p w14:paraId="601EA162" w14:textId="77777777" w:rsidR="002D49FA" w:rsidRPr="00A97E8A" w:rsidRDefault="002D49FA" w:rsidP="00BF2A1A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Учить овладевать способами практического общения в различных жизненных ситуациях. </w:t>
      </w:r>
    </w:p>
    <w:p w14:paraId="1222035F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3DE81407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4.Художественно-эстетическое развитие</w:t>
      </w:r>
      <w:r w:rsidRPr="00A97E8A">
        <w:rPr>
          <w:sz w:val="26"/>
          <w:szCs w:val="26"/>
        </w:rPr>
        <w:t xml:space="preserve">: </w:t>
      </w:r>
    </w:p>
    <w:p w14:paraId="0B551315" w14:textId="77777777"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эстетическое мировидение; </w:t>
      </w:r>
    </w:p>
    <w:p w14:paraId="59C9CB7E" w14:textId="77777777"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Обеспечить условия освоения эмоционально-нравственной культуры; </w:t>
      </w:r>
    </w:p>
    <w:p w14:paraId="2D9089D3" w14:textId="77777777"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творческое воображение и образное мышление средствами художественно-эстетических видов деятельности; </w:t>
      </w:r>
    </w:p>
    <w:p w14:paraId="1D043075" w14:textId="77777777" w:rsidR="002D49FA" w:rsidRPr="00A97E8A" w:rsidRDefault="002D49FA" w:rsidP="00BF2A1A">
      <w:pPr>
        <w:pStyle w:val="Default"/>
        <w:numPr>
          <w:ilvl w:val="0"/>
          <w:numId w:val="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Формирование предпосылок общей художественно-конструктивной умелости. </w:t>
      </w:r>
    </w:p>
    <w:p w14:paraId="44C3B2F3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22B4E1D5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5.Физическое развитие:</w:t>
      </w:r>
      <w:r w:rsidRPr="00A97E8A">
        <w:rPr>
          <w:sz w:val="26"/>
          <w:szCs w:val="26"/>
        </w:rPr>
        <w:t xml:space="preserve"> </w:t>
      </w:r>
    </w:p>
    <w:p w14:paraId="10485BC8" w14:textId="77777777"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Психолого-педагогическая поддержка способностей к двигательному творчеству; </w:t>
      </w:r>
    </w:p>
    <w:p w14:paraId="42F5D25C" w14:textId="77777777"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развития для сохранения здоровья детей на основе формирования эмоционального воображения; </w:t>
      </w:r>
    </w:p>
    <w:p w14:paraId="6B93F0EE" w14:textId="77777777"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 xml:space="preserve">Развивать физические качества (скоростные, силовые, гибкость, выносливость и координацию); </w:t>
      </w:r>
    </w:p>
    <w:p w14:paraId="258ECEAD" w14:textId="77777777"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Накопление и обогащение двигательного опыта детей (овладение основными движениями); </w:t>
      </w:r>
    </w:p>
    <w:p w14:paraId="729B9232" w14:textId="77777777"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у воспитанников потребность в двигательной активности и физическом совершенствовании; </w:t>
      </w:r>
    </w:p>
    <w:p w14:paraId="55446FB7" w14:textId="77777777"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Сохранять и укреплять физическое и психическое здоровье детей; </w:t>
      </w:r>
    </w:p>
    <w:p w14:paraId="3D7E9A85" w14:textId="77777777" w:rsidR="002D49FA" w:rsidRPr="00A97E8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Воспитывать культурно-гигиенические навыки; </w:t>
      </w:r>
    </w:p>
    <w:p w14:paraId="3CFAAE64" w14:textId="77777777" w:rsidR="002D49FA" w:rsidRPr="00B7170A" w:rsidRDefault="002D49FA" w:rsidP="00BF2A1A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B7170A">
        <w:rPr>
          <w:sz w:val="26"/>
          <w:szCs w:val="26"/>
        </w:rPr>
        <w:t xml:space="preserve">Формировать начальные представления о здоровом образе жизни. </w:t>
      </w:r>
    </w:p>
    <w:p w14:paraId="78011681" w14:textId="77777777" w:rsidR="002D49FA" w:rsidRPr="00B7170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5CC94D72" w14:textId="77777777" w:rsidR="00106B6D" w:rsidRDefault="00106B6D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B7170A">
        <w:rPr>
          <w:b/>
          <w:sz w:val="26"/>
          <w:szCs w:val="26"/>
        </w:rPr>
        <w:t>Характеристика особенностей развития детей дошкольного возраста</w:t>
      </w:r>
    </w:p>
    <w:p w14:paraId="31ACEE8C" w14:textId="77777777" w:rsidR="00BF2A1A" w:rsidRPr="009C55A0" w:rsidRDefault="00BF2A1A" w:rsidP="006E7DE6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 дошкольном возрасте происходит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 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начинает осваивать систему человеческих отношений, учится ориентироваться в смыслах человеческой деятельности. </w:t>
      </w:r>
    </w:p>
    <w:p w14:paraId="52484C6C" w14:textId="77777777"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Возникает и развивается новая форма общения с взрослым - общение на познавательные темы, которое сначала включено в совместную со взрослым познавательную деятельность. На основе совместной деятельности - в первую очередь игры - формируется детское общество. На пятом году жизни ребенок постепенно начинает осознавать свое положение среди сверстников. </w:t>
      </w:r>
    </w:p>
    <w:p w14:paraId="3AA8A3BA" w14:textId="77777777" w:rsidR="00BF2A1A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Возраст от трех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</w:t>
      </w:r>
    </w:p>
    <w:p w14:paraId="729DDDE6" w14:textId="77777777" w:rsidR="00BF2A1A" w:rsidRPr="009C55A0" w:rsidRDefault="00BF2A1A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- это позволяет им каждый день делать удивительные «открытия». </w:t>
      </w:r>
    </w:p>
    <w:p w14:paraId="2D56BDC3" w14:textId="77777777" w:rsidR="006E7DE6" w:rsidRDefault="00BF2A1A" w:rsidP="006E7DE6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К пяти годам начинает формироваться произвольность - в игре, рисовании, </w:t>
      </w:r>
      <w:r w:rsidRPr="009C55A0">
        <w:rPr>
          <w:sz w:val="26"/>
          <w:szCs w:val="26"/>
        </w:rPr>
        <w:lastRenderedPageBreak/>
        <w:t>конструировании и др. (деятельность по замыслу). Ребенка отличает целостность и эмоциональность восприятия образов, попытки понять их содержание.</w:t>
      </w:r>
    </w:p>
    <w:p w14:paraId="73BAA965" w14:textId="77777777" w:rsidR="002D49FA" w:rsidRPr="006E7DE6" w:rsidRDefault="00353DB5" w:rsidP="006E7DE6">
      <w:pPr>
        <w:spacing w:line="360" w:lineRule="auto"/>
        <w:ind w:firstLine="851"/>
        <w:jc w:val="center"/>
        <w:rPr>
          <w:sz w:val="26"/>
          <w:szCs w:val="26"/>
        </w:rPr>
      </w:pPr>
      <w:r w:rsidRPr="00A97E8A">
        <w:rPr>
          <w:b/>
          <w:sz w:val="26"/>
          <w:szCs w:val="26"/>
        </w:rPr>
        <w:t>Ожидаемые</w:t>
      </w:r>
      <w:r w:rsidR="002D49FA" w:rsidRPr="00A97E8A">
        <w:rPr>
          <w:b/>
          <w:sz w:val="26"/>
          <w:szCs w:val="26"/>
        </w:rPr>
        <w:t xml:space="preserve"> результат</w:t>
      </w:r>
      <w:r w:rsidR="005B3940">
        <w:rPr>
          <w:b/>
          <w:sz w:val="26"/>
          <w:szCs w:val="26"/>
        </w:rPr>
        <w:t>ы</w:t>
      </w:r>
    </w:p>
    <w:p w14:paraId="5B017370" w14:textId="77777777" w:rsidR="00E203BD" w:rsidRPr="00A97E8A" w:rsidRDefault="003A0976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  <w:r w:rsidRPr="00A97E8A">
        <w:rPr>
          <w:i/>
          <w:sz w:val="26"/>
          <w:szCs w:val="26"/>
          <w:u w:val="single"/>
        </w:rPr>
        <w:t>Для воспитанников 4-5лет:</w:t>
      </w:r>
    </w:p>
    <w:p w14:paraId="61B67151" w14:textId="77777777"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знание названий объемных геометрических фигур, умение детей описывать знакомую фигуру.</w:t>
      </w:r>
    </w:p>
    <w:p w14:paraId="2F262444" w14:textId="77777777"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умение различать геометрические фигуры (шар, цилиндр, куб), развитие ориентации в пространстве, развитие координаций движений, крупной и мелкой моторики обеих рук.</w:t>
      </w:r>
    </w:p>
    <w:p w14:paraId="654A177F" w14:textId="77777777"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формирование грамматически правильного строя речи.</w:t>
      </w:r>
    </w:p>
    <w:p w14:paraId="66745853" w14:textId="77777777"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умение упорядочивать геометрические фигуры по форме, умение выделять признаки фигур с помощью зрительного анализатора.</w:t>
      </w:r>
    </w:p>
    <w:p w14:paraId="186D454A" w14:textId="77777777" w:rsidR="003A0976" w:rsidRPr="00A97E8A" w:rsidRDefault="003A0976" w:rsidP="00BF2A1A">
      <w:pPr>
        <w:pStyle w:val="Default"/>
        <w:numPr>
          <w:ilvl w:val="0"/>
          <w:numId w:val="18"/>
        </w:numPr>
        <w:tabs>
          <w:tab w:val="left" w:pos="851"/>
        </w:tabs>
        <w:spacing w:line="360" w:lineRule="auto"/>
        <w:ind w:left="0"/>
        <w:jc w:val="both"/>
        <w:rPr>
          <w:i/>
          <w:sz w:val="26"/>
          <w:szCs w:val="26"/>
          <w:u w:val="single"/>
        </w:rPr>
      </w:pPr>
      <w:r w:rsidRPr="00A97E8A">
        <w:rPr>
          <w:sz w:val="26"/>
          <w:szCs w:val="26"/>
        </w:rPr>
        <w:t>развитие сенсорных навыков и познавательно-исследовательской деятельности, расширение кругозора, мышления</w:t>
      </w:r>
    </w:p>
    <w:p w14:paraId="3307F942" w14:textId="77777777" w:rsidR="003A0976" w:rsidRPr="005B3940" w:rsidRDefault="003A0976" w:rsidP="00BF2A1A">
      <w:pPr>
        <w:pStyle w:val="a3"/>
        <w:numPr>
          <w:ilvl w:val="0"/>
          <w:numId w:val="16"/>
        </w:numPr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7E8A">
        <w:rPr>
          <w:rFonts w:ascii="Times New Roman" w:hAnsi="Times New Roman" w:cs="Times New Roman"/>
          <w:sz w:val="26"/>
          <w:szCs w:val="26"/>
        </w:rPr>
        <w:t>объединять несколько игровых действий в единую сюжетную линию; отражать в игре действия с предметами и человеческие взаимоотношения.</w:t>
      </w:r>
    </w:p>
    <w:p w14:paraId="53F2167E" w14:textId="77777777" w:rsidR="00353DB5" w:rsidRPr="00A97E8A" w:rsidRDefault="00353DB5" w:rsidP="00BF2A1A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  <w:r w:rsidRPr="00A97E8A">
        <w:rPr>
          <w:i/>
          <w:sz w:val="26"/>
          <w:szCs w:val="26"/>
          <w:u w:val="single"/>
        </w:rPr>
        <w:t>Для родителей:</w:t>
      </w:r>
    </w:p>
    <w:p w14:paraId="0955BE7D" w14:textId="77777777" w:rsidR="00353DB5" w:rsidRPr="00A97E8A" w:rsidRDefault="00353DB5" w:rsidP="00BF2A1A">
      <w:pPr>
        <w:pStyle w:val="Default"/>
        <w:numPr>
          <w:ilvl w:val="0"/>
          <w:numId w:val="14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Активизация участия родителей в познавательном развитии ребенка.</w:t>
      </w:r>
    </w:p>
    <w:p w14:paraId="3979654D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0130150A" w14:textId="77777777" w:rsidR="005B3940" w:rsidRPr="003034F5" w:rsidRDefault="005B3940" w:rsidP="006E7DE6">
      <w:pPr>
        <w:pStyle w:val="31"/>
        <w:spacing w:before="0" w:line="360" w:lineRule="auto"/>
        <w:rPr>
          <w:sz w:val="26"/>
          <w:szCs w:val="26"/>
        </w:rPr>
      </w:pPr>
      <w:r w:rsidRPr="003034F5">
        <w:rPr>
          <w:sz w:val="26"/>
          <w:szCs w:val="26"/>
        </w:rPr>
        <w:t>Предметно – развивающая среда и материально-техническое обеспечение Программы</w:t>
      </w:r>
    </w:p>
    <w:p w14:paraId="2CA3E0D9" w14:textId="77777777" w:rsidR="005B3940" w:rsidRDefault="005B3940" w:rsidP="006E7DE6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Занятия проводятся в интерактивном зале «Интерактивная полянка». Общая площадь зала </w:t>
      </w:r>
      <w:r w:rsidR="00BF2A1A">
        <w:rPr>
          <w:sz w:val="26"/>
          <w:szCs w:val="26"/>
        </w:rPr>
        <w:t xml:space="preserve">56,5 </w:t>
      </w:r>
      <w:r>
        <w:rPr>
          <w:sz w:val="26"/>
          <w:szCs w:val="26"/>
        </w:rPr>
        <w:t>кв.м.</w:t>
      </w:r>
    </w:p>
    <w:p w14:paraId="25F5B1DD" w14:textId="77777777" w:rsidR="005B3940" w:rsidRPr="003034F5" w:rsidRDefault="005B3940" w:rsidP="00BF2A1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Организованная предметно – развивающая среда дошкольной организации в полном объеме стимулирует </w:t>
      </w:r>
      <w:r>
        <w:rPr>
          <w:sz w:val="26"/>
          <w:szCs w:val="26"/>
        </w:rPr>
        <w:t>разностороннее развитие</w:t>
      </w:r>
      <w:r w:rsidRPr="003034F5">
        <w:rPr>
          <w:sz w:val="26"/>
          <w:szCs w:val="26"/>
        </w:rPr>
        <w:t xml:space="preserve"> детей, присущее им желание творить, познавать, побуждать к созданию нового. Ко всему оборудованию и инструментам предъявляются педагогические, эстетические и гигиенические требования. Температура воздуха в </w:t>
      </w:r>
      <w:r>
        <w:rPr>
          <w:sz w:val="26"/>
          <w:szCs w:val="26"/>
        </w:rPr>
        <w:t>помещении</w:t>
      </w:r>
      <w:r w:rsidRPr="003034F5">
        <w:rPr>
          <w:sz w:val="26"/>
          <w:szCs w:val="26"/>
        </w:rPr>
        <w:t xml:space="preserve"> составляет </w:t>
      </w:r>
      <w:r w:rsidRPr="00BF2A1A">
        <w:rPr>
          <w:sz w:val="26"/>
          <w:szCs w:val="26"/>
        </w:rPr>
        <w:t>18-20</w:t>
      </w:r>
      <w:r w:rsidRPr="00BF2A1A">
        <w:rPr>
          <w:sz w:val="26"/>
          <w:szCs w:val="26"/>
          <w:vertAlign w:val="superscript"/>
        </w:rPr>
        <w:t>0</w:t>
      </w:r>
      <w:r w:rsidRPr="003034F5">
        <w:rPr>
          <w:sz w:val="26"/>
          <w:szCs w:val="26"/>
          <w:vertAlign w:val="superscript"/>
        </w:rPr>
        <w:t xml:space="preserve"> </w:t>
      </w:r>
      <w:r w:rsidRPr="003034F5">
        <w:rPr>
          <w:sz w:val="26"/>
          <w:szCs w:val="26"/>
        </w:rPr>
        <w:t xml:space="preserve">С.  </w:t>
      </w:r>
    </w:p>
    <w:p w14:paraId="5DB51FC5" w14:textId="77777777" w:rsidR="005B3940" w:rsidRPr="003034F5" w:rsidRDefault="005B3940" w:rsidP="00BF2A1A">
      <w:pPr>
        <w:spacing w:line="360" w:lineRule="auto"/>
        <w:ind w:firstLine="851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Подбор оборудования и материалов определяется программными задачами. Размеры и масса инвентаря </w:t>
      </w:r>
      <w:r>
        <w:rPr>
          <w:sz w:val="26"/>
          <w:szCs w:val="26"/>
        </w:rPr>
        <w:t>соответствует</w:t>
      </w:r>
      <w:r w:rsidRPr="003034F5">
        <w:rPr>
          <w:sz w:val="26"/>
          <w:szCs w:val="26"/>
        </w:rPr>
        <w:t xml:space="preserve"> возрастным особенностям дошкольников; его количество определяется из расчёта активного участия всех детей в процессе занятий.</w:t>
      </w:r>
    </w:p>
    <w:p w14:paraId="0890BEC5" w14:textId="77777777" w:rsidR="00353DB5" w:rsidRPr="005B3940" w:rsidRDefault="005B3940" w:rsidP="00BF2A1A">
      <w:pPr>
        <w:spacing w:line="360" w:lineRule="auto"/>
        <w:ind w:left="143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Помещение </w:t>
      </w:r>
      <w:r w:rsidRPr="003034F5">
        <w:rPr>
          <w:sz w:val="26"/>
          <w:szCs w:val="26"/>
        </w:rPr>
        <w:t>оснащен</w:t>
      </w:r>
      <w:r>
        <w:rPr>
          <w:sz w:val="26"/>
          <w:szCs w:val="26"/>
        </w:rPr>
        <w:t>о</w:t>
      </w:r>
      <w:r w:rsidRPr="003034F5">
        <w:rPr>
          <w:sz w:val="26"/>
          <w:szCs w:val="26"/>
        </w:rPr>
        <w:t xml:space="preserve"> необходимым оборудованием и материалами:</w:t>
      </w:r>
    </w:p>
    <w:p w14:paraId="33F34078" w14:textId="77777777"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 xml:space="preserve">Игровой набор «Дары Фрёбеля» изготовлен из качественного натурального материала (дерева и хлопка). В составе набора 14 модулей: </w:t>
      </w:r>
    </w:p>
    <w:p w14:paraId="15FCF837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 «Шерстяные мячики» </w:t>
      </w:r>
    </w:p>
    <w:p w14:paraId="24CB076F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2 «Основные тела» </w:t>
      </w:r>
    </w:p>
    <w:p w14:paraId="1BE902AC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3 «Куб из кубиков» </w:t>
      </w:r>
    </w:p>
    <w:p w14:paraId="55182FB0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4 «Куб из брусков» </w:t>
      </w:r>
    </w:p>
    <w:p w14:paraId="1BEA5D6A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5 «Кубики и призмы» </w:t>
      </w:r>
    </w:p>
    <w:p w14:paraId="090E6342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6 «Кубики, столбики, кирпичики» </w:t>
      </w:r>
    </w:p>
    <w:p w14:paraId="080293DA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7 «Цветные фигуры» </w:t>
      </w:r>
    </w:p>
    <w:p w14:paraId="65EEC080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8 «Палочки» </w:t>
      </w:r>
    </w:p>
    <w:p w14:paraId="135BD215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9 «Кольца и полукольца» </w:t>
      </w:r>
    </w:p>
    <w:p w14:paraId="44973277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10 «Фишки» </w:t>
      </w:r>
    </w:p>
    <w:p w14:paraId="7777D9F7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11 (J1) «Цветные тела» </w:t>
      </w:r>
    </w:p>
    <w:p w14:paraId="4BF1D7A9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12 (J2) «Мозаика. Шнуровка» </w:t>
      </w:r>
    </w:p>
    <w:p w14:paraId="17EB3CD9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13 (5B) «Башенки» </w:t>
      </w:r>
    </w:p>
    <w:p w14:paraId="368A0B21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14 (5Р) «Арки и цифры» </w:t>
      </w:r>
    </w:p>
    <w:p w14:paraId="68D9B09A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0258E5F5" w14:textId="77777777" w:rsidR="002D49FA" w:rsidRPr="00A97E8A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FA" w:rsidRPr="00A97E8A">
        <w:rPr>
          <w:sz w:val="26"/>
          <w:szCs w:val="26"/>
        </w:rPr>
        <w:t xml:space="preserve">Комплект методических пособий по работе с игровым набором «Дары Фрёбеля» состоит из 6 книг (5 книг с комплектами карточек-игр, всего 80 карточек): </w:t>
      </w:r>
    </w:p>
    <w:p w14:paraId="277A8B99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1. Книга «Использование игрового набора "Дары Фрёбеля" в дошкольном образовании в соответствии с ФГОС ДО» (</w:t>
      </w:r>
      <w:r w:rsidR="00353DB5" w:rsidRPr="00A97E8A">
        <w:rPr>
          <w:sz w:val="26"/>
          <w:szCs w:val="26"/>
        </w:rPr>
        <w:t xml:space="preserve">вводная методическая брошюра); </w:t>
      </w:r>
    </w:p>
    <w:p w14:paraId="234A2AC7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2. Книга «Использование игрового набора "Дары Фрёбеля" в образовательной области «Физическое развитие»; и 15 шт. карточек-игр. </w:t>
      </w:r>
    </w:p>
    <w:p w14:paraId="6F57D5A1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3. Книга «Использование игрового набора "Дары Фрёбеля" в образовательной области «Познавательное развитие»; и 19 шт. карточек-игр. </w:t>
      </w:r>
    </w:p>
    <w:p w14:paraId="17AB6A51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4. Книга «Использование игрового набора "Дары Фрёбеля" в образовательной области «Речевое развитие»; и 12 шт. карточек-игр. </w:t>
      </w:r>
    </w:p>
    <w:p w14:paraId="261A5D66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5. Книга «Использование игрового набора "Дары Фрёбеля" в образовательной области «Социально-коммуникативное развитие»; и 16 шт. карточек-игр. </w:t>
      </w:r>
    </w:p>
    <w:p w14:paraId="5C7DDFD4" w14:textId="77777777" w:rsidR="006E7DE6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 xml:space="preserve">6. Книга «Использование игрового набора "Дары Фрёбеля" в образовательной области «Художественно-эстетическое развитие»; и 18 шт. карточек-игр. </w:t>
      </w:r>
    </w:p>
    <w:p w14:paraId="6400B6AF" w14:textId="77777777" w:rsidR="002D49FA" w:rsidRPr="00A97E8A" w:rsidRDefault="002D49FA" w:rsidP="006E7DE6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Комплект методических пособий по ра</w:t>
      </w:r>
      <w:r w:rsidR="00FD6E26" w:rsidRPr="00A97E8A">
        <w:rPr>
          <w:sz w:val="26"/>
          <w:szCs w:val="26"/>
        </w:rPr>
        <w:t>боте с игровым набором «Дары Фрё</w:t>
      </w:r>
      <w:r w:rsidRPr="00A97E8A">
        <w:rPr>
          <w:sz w:val="26"/>
          <w:szCs w:val="26"/>
        </w:rPr>
        <w:t xml:space="preserve">беля» в соответствии с ФГОС ДО открывает новые возможности использования данного игрового набора в процессе реализации примерных основных общеобразовательных программ дошкольного образования. </w:t>
      </w:r>
    </w:p>
    <w:p w14:paraId="0A6D3C48" w14:textId="77777777" w:rsidR="008B7E95" w:rsidRPr="00A97E8A" w:rsidRDefault="008B7E95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1BAE4E6E" w14:textId="77777777" w:rsidR="00E203BD" w:rsidRPr="006E7DE6" w:rsidRDefault="008B7E95" w:rsidP="006E7DE6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  <w:r w:rsidRPr="00A97E8A">
        <w:rPr>
          <w:rFonts w:cs="Times New Roman"/>
          <w:b/>
          <w:sz w:val="26"/>
          <w:szCs w:val="26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232"/>
        <w:gridCol w:w="6734"/>
      </w:tblGrid>
      <w:tr w:rsidR="00E203BD" w:rsidRPr="00A97E8A" w14:paraId="36B47192" w14:textId="77777777" w:rsidTr="00A97E8A">
        <w:tc>
          <w:tcPr>
            <w:tcW w:w="1605" w:type="dxa"/>
            <w:shd w:val="clear" w:color="auto" w:fill="auto"/>
          </w:tcPr>
          <w:p w14:paraId="09039540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32" w:type="dxa"/>
          </w:tcPr>
          <w:p w14:paraId="69817012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№ занятия</w:t>
            </w:r>
          </w:p>
        </w:tc>
        <w:tc>
          <w:tcPr>
            <w:tcW w:w="6734" w:type="dxa"/>
            <w:shd w:val="clear" w:color="auto" w:fill="auto"/>
          </w:tcPr>
          <w:p w14:paraId="25B548BE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Тема, цель НОД</w:t>
            </w:r>
          </w:p>
        </w:tc>
      </w:tr>
      <w:tr w:rsidR="00E203BD" w:rsidRPr="00A97E8A" w14:paraId="3353365F" w14:textId="77777777" w:rsidTr="00A97E8A">
        <w:tc>
          <w:tcPr>
            <w:tcW w:w="1605" w:type="dxa"/>
            <w:vMerge w:val="restart"/>
            <w:shd w:val="clear" w:color="auto" w:fill="auto"/>
          </w:tcPr>
          <w:p w14:paraId="4375D1FE" w14:textId="77777777"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232" w:type="dxa"/>
          </w:tcPr>
          <w:p w14:paraId="1A05E2F4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734" w:type="dxa"/>
            <w:shd w:val="clear" w:color="auto" w:fill="auto"/>
          </w:tcPr>
          <w:p w14:paraId="6EE070C5" w14:textId="77777777" w:rsidR="00E203BD" w:rsidRPr="00A97E8A" w:rsidRDefault="00CD5D81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Знакомство с </w:t>
            </w:r>
            <w:r w:rsidR="00E203BD" w:rsidRPr="00A97E8A">
              <w:rPr>
                <w:rFonts w:cs="Times New Roman"/>
                <w:sz w:val="26"/>
                <w:szCs w:val="26"/>
              </w:rPr>
              <w:t>новыми «Дарами Фрёбеля». Цель: знакомство с цветами, первичное понимание формы</w:t>
            </w:r>
          </w:p>
        </w:tc>
      </w:tr>
      <w:tr w:rsidR="00E203BD" w:rsidRPr="00A97E8A" w14:paraId="4D5882C2" w14:textId="77777777" w:rsidTr="00A97E8A">
        <w:tc>
          <w:tcPr>
            <w:tcW w:w="1605" w:type="dxa"/>
            <w:vMerge/>
            <w:shd w:val="clear" w:color="auto" w:fill="auto"/>
          </w:tcPr>
          <w:p w14:paraId="1A599748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7A0D648B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14:paraId="6ED71BF5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Знакомство с новыми «Дарами Фрёбеля». Цель: знакомство с формами и свойствами предметов, развитие исследовательских навыков</w:t>
            </w:r>
          </w:p>
        </w:tc>
      </w:tr>
      <w:tr w:rsidR="00E203BD" w:rsidRPr="00A97E8A" w14:paraId="0F1ED033" w14:textId="77777777" w:rsidTr="00A97E8A">
        <w:tc>
          <w:tcPr>
            <w:tcW w:w="1605" w:type="dxa"/>
            <w:vMerge/>
            <w:shd w:val="clear" w:color="auto" w:fill="auto"/>
          </w:tcPr>
          <w:p w14:paraId="579D36F3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4551E663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14:paraId="72004332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«Светофор» Цель: формирование основ безопасного поведения на улице</w:t>
            </w:r>
          </w:p>
        </w:tc>
      </w:tr>
      <w:tr w:rsidR="00E203BD" w:rsidRPr="00A97E8A" w14:paraId="4857E662" w14:textId="77777777" w:rsidTr="00A97E8A">
        <w:tc>
          <w:tcPr>
            <w:tcW w:w="1605" w:type="dxa"/>
            <w:vMerge/>
            <w:shd w:val="clear" w:color="auto" w:fill="auto"/>
          </w:tcPr>
          <w:p w14:paraId="2C25F1E5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46BDAEF7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734" w:type="dxa"/>
            <w:shd w:val="clear" w:color="auto" w:fill="auto"/>
          </w:tcPr>
          <w:p w14:paraId="75EE0C39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«Что в мешочке?» 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E203BD" w:rsidRPr="00A97E8A" w14:paraId="093F6E15" w14:textId="77777777" w:rsidTr="00A97E8A">
        <w:trPr>
          <w:trHeight w:val="423"/>
        </w:trPr>
        <w:tc>
          <w:tcPr>
            <w:tcW w:w="1605" w:type="dxa"/>
            <w:vMerge w:val="restart"/>
            <w:shd w:val="clear" w:color="auto" w:fill="auto"/>
          </w:tcPr>
          <w:p w14:paraId="6F2E2B38" w14:textId="77777777"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232" w:type="dxa"/>
          </w:tcPr>
          <w:p w14:paraId="593CF994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6734" w:type="dxa"/>
            <w:shd w:val="clear" w:color="auto" w:fill="auto"/>
          </w:tcPr>
          <w:p w14:paraId="133F94E2" w14:textId="77777777" w:rsidR="00E203BD" w:rsidRPr="00A97E8A" w:rsidRDefault="006E7DE6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«Путешествие</w:t>
            </w:r>
            <w:r w:rsidR="00E203BD" w:rsidRPr="00A97E8A">
              <w:rPr>
                <w:rFonts w:eastAsia="Calibri" w:cs="Times New Roman"/>
                <w:sz w:val="26"/>
                <w:szCs w:val="26"/>
              </w:rPr>
              <w:t xml:space="preserve"> Колобка» </w:t>
            </w:r>
            <w:r w:rsidR="00E203BD" w:rsidRPr="00A97E8A">
              <w:rPr>
                <w:sz w:val="26"/>
                <w:szCs w:val="26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E203BD" w:rsidRPr="00A97E8A" w14:paraId="7C6AD242" w14:textId="77777777" w:rsidTr="00A97E8A">
        <w:trPr>
          <w:trHeight w:val="401"/>
        </w:trPr>
        <w:tc>
          <w:tcPr>
            <w:tcW w:w="1605" w:type="dxa"/>
            <w:vMerge/>
            <w:shd w:val="clear" w:color="auto" w:fill="auto"/>
          </w:tcPr>
          <w:p w14:paraId="616ED625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741A4452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734" w:type="dxa"/>
            <w:shd w:val="clear" w:color="auto" w:fill="auto"/>
          </w:tcPr>
          <w:p w14:paraId="2EBBF9CC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 </w:t>
            </w:r>
            <w:r w:rsidRPr="00A97E8A">
              <w:rPr>
                <w:rFonts w:eastAsia="Calibri" w:cs="Times New Roman"/>
                <w:sz w:val="26"/>
                <w:szCs w:val="26"/>
              </w:rPr>
              <w:t xml:space="preserve">«Три поросенка» </w:t>
            </w:r>
            <w:r w:rsidRPr="00A97E8A">
              <w:rPr>
                <w:sz w:val="26"/>
                <w:szCs w:val="26"/>
              </w:rPr>
              <w:t>Цель: приобщение к художественной литературе, научить эмоционально-выразительно отображать характер героев сказки</w:t>
            </w:r>
          </w:p>
        </w:tc>
      </w:tr>
      <w:tr w:rsidR="00E203BD" w:rsidRPr="00A97E8A" w14:paraId="5D5FA98B" w14:textId="77777777" w:rsidTr="00A97E8A">
        <w:trPr>
          <w:trHeight w:val="401"/>
        </w:trPr>
        <w:tc>
          <w:tcPr>
            <w:tcW w:w="1605" w:type="dxa"/>
            <w:vMerge/>
            <w:shd w:val="clear" w:color="auto" w:fill="auto"/>
          </w:tcPr>
          <w:p w14:paraId="2911354C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14368040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6734" w:type="dxa"/>
            <w:shd w:val="clear" w:color="auto" w:fill="auto"/>
          </w:tcPr>
          <w:p w14:paraId="09E2D059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«Лови-лови» 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E203BD" w:rsidRPr="00A97E8A" w14:paraId="4B93D555" w14:textId="77777777" w:rsidTr="00A97E8A">
        <w:trPr>
          <w:trHeight w:val="401"/>
        </w:trPr>
        <w:tc>
          <w:tcPr>
            <w:tcW w:w="1605" w:type="dxa"/>
            <w:vMerge/>
            <w:shd w:val="clear" w:color="auto" w:fill="auto"/>
          </w:tcPr>
          <w:p w14:paraId="39F810B7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7CA60070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6734" w:type="dxa"/>
            <w:shd w:val="clear" w:color="auto" w:fill="auto"/>
          </w:tcPr>
          <w:p w14:paraId="076BBF3A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«У нас в квартире» Цель: формирование основ безопасного поведения в быту, первичных представлений </w:t>
            </w:r>
            <w:r w:rsidRPr="00A97E8A">
              <w:rPr>
                <w:rFonts w:cs="Times New Roman"/>
                <w:sz w:val="26"/>
                <w:szCs w:val="26"/>
              </w:rPr>
              <w:lastRenderedPageBreak/>
              <w:t>об объектах окружающего мира</w:t>
            </w:r>
          </w:p>
        </w:tc>
      </w:tr>
      <w:tr w:rsidR="00E203BD" w:rsidRPr="00A97E8A" w14:paraId="645E6364" w14:textId="77777777" w:rsidTr="00A97E8A">
        <w:trPr>
          <w:trHeight w:val="435"/>
        </w:trPr>
        <w:tc>
          <w:tcPr>
            <w:tcW w:w="1605" w:type="dxa"/>
            <w:vMerge w:val="restart"/>
            <w:shd w:val="clear" w:color="auto" w:fill="auto"/>
          </w:tcPr>
          <w:p w14:paraId="016BFFBD" w14:textId="77777777"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232" w:type="dxa"/>
          </w:tcPr>
          <w:p w14:paraId="273EB1AE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9</w:t>
            </w:r>
          </w:p>
        </w:tc>
        <w:tc>
          <w:tcPr>
            <w:tcW w:w="6734" w:type="dxa"/>
            <w:shd w:val="clear" w:color="auto" w:fill="auto"/>
          </w:tcPr>
          <w:p w14:paraId="2B3326A5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E203BD" w:rsidRPr="00A97E8A" w14:paraId="3F187C8B" w14:textId="77777777" w:rsidTr="00A97E8A">
        <w:trPr>
          <w:trHeight w:val="272"/>
        </w:trPr>
        <w:tc>
          <w:tcPr>
            <w:tcW w:w="1605" w:type="dxa"/>
            <w:vMerge/>
            <w:shd w:val="clear" w:color="auto" w:fill="auto"/>
          </w:tcPr>
          <w:p w14:paraId="1417D48D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7141DF84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10</w:t>
            </w:r>
          </w:p>
        </w:tc>
        <w:tc>
          <w:tcPr>
            <w:tcW w:w="6734" w:type="dxa"/>
            <w:shd w:val="clear" w:color="auto" w:fill="auto"/>
          </w:tcPr>
          <w:p w14:paraId="0728B0EF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«Теремок из кубов» Цель: знакомить с названиями геометрической фигуры куб, научить складывать теремок</w:t>
            </w:r>
          </w:p>
        </w:tc>
      </w:tr>
      <w:tr w:rsidR="00E203BD" w:rsidRPr="00A97E8A" w14:paraId="3B52C727" w14:textId="77777777" w:rsidTr="00A97E8A">
        <w:trPr>
          <w:trHeight w:val="272"/>
        </w:trPr>
        <w:tc>
          <w:tcPr>
            <w:tcW w:w="1605" w:type="dxa"/>
            <w:vMerge/>
            <w:shd w:val="clear" w:color="auto" w:fill="auto"/>
          </w:tcPr>
          <w:p w14:paraId="296EB16C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1699364F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11</w:t>
            </w:r>
          </w:p>
        </w:tc>
        <w:tc>
          <w:tcPr>
            <w:tcW w:w="6734" w:type="dxa"/>
            <w:shd w:val="clear" w:color="auto" w:fill="auto"/>
          </w:tcPr>
          <w:p w14:paraId="0EC51F69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«Воздушный футбол» </w:t>
            </w:r>
            <w:r w:rsidR="00BF2A1A" w:rsidRPr="00A97E8A">
              <w:rPr>
                <w:rFonts w:cs="Times New Roman"/>
                <w:sz w:val="26"/>
                <w:szCs w:val="26"/>
              </w:rPr>
              <w:t>Цель: учить</w:t>
            </w:r>
            <w:r w:rsidRPr="00A97E8A">
              <w:rPr>
                <w:rFonts w:cs="Times New Roman"/>
                <w:sz w:val="26"/>
                <w:szCs w:val="26"/>
              </w:rPr>
              <w:t xml:space="preserve"> придавать движение </w:t>
            </w:r>
            <w:r w:rsidR="00BF2A1A" w:rsidRPr="00A97E8A">
              <w:rPr>
                <w:rFonts w:cs="Times New Roman"/>
                <w:sz w:val="26"/>
                <w:szCs w:val="26"/>
              </w:rPr>
              <w:t>шарику, развивать</w:t>
            </w:r>
            <w:r w:rsidRPr="00A97E8A">
              <w:rPr>
                <w:rFonts w:cs="Times New Roman"/>
                <w:sz w:val="26"/>
                <w:szCs w:val="26"/>
              </w:rPr>
              <w:t xml:space="preserve"> координацию движений</w:t>
            </w:r>
          </w:p>
        </w:tc>
      </w:tr>
      <w:tr w:rsidR="00E203BD" w:rsidRPr="00A97E8A" w14:paraId="783F7E7B" w14:textId="77777777" w:rsidTr="00A97E8A">
        <w:trPr>
          <w:trHeight w:val="272"/>
        </w:trPr>
        <w:tc>
          <w:tcPr>
            <w:tcW w:w="1605" w:type="dxa"/>
            <w:vMerge/>
            <w:shd w:val="clear" w:color="auto" w:fill="auto"/>
          </w:tcPr>
          <w:p w14:paraId="71AEEBFF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5EA084C1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6734" w:type="dxa"/>
            <w:shd w:val="clear" w:color="auto" w:fill="auto"/>
          </w:tcPr>
          <w:p w14:paraId="4F11C857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«Хозяюшка» 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E203BD" w:rsidRPr="00A97E8A" w14:paraId="2824E3D3" w14:textId="77777777" w:rsidTr="00A97E8A">
        <w:trPr>
          <w:trHeight w:val="461"/>
        </w:trPr>
        <w:tc>
          <w:tcPr>
            <w:tcW w:w="1605" w:type="dxa"/>
            <w:vMerge w:val="restart"/>
            <w:shd w:val="clear" w:color="auto" w:fill="auto"/>
          </w:tcPr>
          <w:p w14:paraId="36E41C76" w14:textId="77777777"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232" w:type="dxa"/>
          </w:tcPr>
          <w:p w14:paraId="6824A45F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13</w:t>
            </w:r>
          </w:p>
        </w:tc>
        <w:tc>
          <w:tcPr>
            <w:tcW w:w="6734" w:type="dxa"/>
            <w:shd w:val="clear" w:color="auto" w:fill="auto"/>
          </w:tcPr>
          <w:p w14:paraId="60C2B19E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«Весёлый и грустный» Цель: формирование первичных представлений о себе и других людях, эмоциональных состояниях, настроении</w:t>
            </w:r>
          </w:p>
        </w:tc>
      </w:tr>
      <w:tr w:rsidR="00E203BD" w:rsidRPr="00A97E8A" w14:paraId="78991C3F" w14:textId="77777777" w:rsidTr="00A97E8A">
        <w:trPr>
          <w:trHeight w:val="411"/>
        </w:trPr>
        <w:tc>
          <w:tcPr>
            <w:tcW w:w="1605" w:type="dxa"/>
            <w:vMerge/>
            <w:shd w:val="clear" w:color="auto" w:fill="auto"/>
          </w:tcPr>
          <w:p w14:paraId="2A44DEEF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2F294307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14</w:t>
            </w:r>
          </w:p>
        </w:tc>
        <w:tc>
          <w:tcPr>
            <w:tcW w:w="6734" w:type="dxa"/>
            <w:shd w:val="clear" w:color="auto" w:fill="auto"/>
          </w:tcPr>
          <w:p w14:paraId="5CFD32F7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«Угадай песню» Цель: формирование восприятия музыки и простейших исполнительных навыков в области пения</w:t>
            </w:r>
          </w:p>
        </w:tc>
      </w:tr>
      <w:tr w:rsidR="00E203BD" w:rsidRPr="00A97E8A" w14:paraId="14844085" w14:textId="77777777" w:rsidTr="00A97E8A">
        <w:trPr>
          <w:trHeight w:val="411"/>
        </w:trPr>
        <w:tc>
          <w:tcPr>
            <w:tcW w:w="1605" w:type="dxa"/>
            <w:vMerge/>
            <w:shd w:val="clear" w:color="auto" w:fill="auto"/>
          </w:tcPr>
          <w:p w14:paraId="24DD9A05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646A727A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15</w:t>
            </w:r>
          </w:p>
        </w:tc>
        <w:tc>
          <w:tcPr>
            <w:tcW w:w="6734" w:type="dxa"/>
            <w:shd w:val="clear" w:color="auto" w:fill="auto"/>
          </w:tcPr>
          <w:p w14:paraId="62B6A928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  <w:tr w:rsidR="00E203BD" w:rsidRPr="00A97E8A" w14:paraId="6EBEF7C0" w14:textId="77777777" w:rsidTr="00A97E8A">
        <w:trPr>
          <w:trHeight w:val="411"/>
        </w:trPr>
        <w:tc>
          <w:tcPr>
            <w:tcW w:w="1605" w:type="dxa"/>
            <w:vMerge/>
            <w:shd w:val="clear" w:color="auto" w:fill="auto"/>
          </w:tcPr>
          <w:p w14:paraId="30ABF1C1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4F663EDF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16</w:t>
            </w:r>
          </w:p>
        </w:tc>
        <w:tc>
          <w:tcPr>
            <w:tcW w:w="6734" w:type="dxa"/>
            <w:shd w:val="clear" w:color="auto" w:fill="auto"/>
          </w:tcPr>
          <w:p w14:paraId="2086CEF9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«Украшаем ёлку» Цель: становление эстетического отношения к окружающему миру, формирование у детей интереса к изобразительному творчеству</w:t>
            </w:r>
          </w:p>
        </w:tc>
      </w:tr>
      <w:tr w:rsidR="00E203BD" w:rsidRPr="00A97E8A" w14:paraId="3F4238AE" w14:textId="77777777" w:rsidTr="00A97E8A">
        <w:trPr>
          <w:trHeight w:val="417"/>
        </w:trPr>
        <w:tc>
          <w:tcPr>
            <w:tcW w:w="1605" w:type="dxa"/>
            <w:vMerge w:val="restart"/>
            <w:shd w:val="clear" w:color="auto" w:fill="auto"/>
          </w:tcPr>
          <w:p w14:paraId="2F338407" w14:textId="77777777"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232" w:type="dxa"/>
          </w:tcPr>
          <w:p w14:paraId="665CBD02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17</w:t>
            </w:r>
          </w:p>
        </w:tc>
        <w:tc>
          <w:tcPr>
            <w:tcW w:w="6734" w:type="dxa"/>
            <w:shd w:val="clear" w:color="auto" w:fill="auto"/>
          </w:tcPr>
          <w:p w14:paraId="0ECBE5F9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«Зеркало»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A97E8A" w14:paraId="3177BF45" w14:textId="77777777" w:rsidTr="00A97E8A">
        <w:trPr>
          <w:trHeight w:val="410"/>
        </w:trPr>
        <w:tc>
          <w:tcPr>
            <w:tcW w:w="1605" w:type="dxa"/>
            <w:vMerge/>
            <w:shd w:val="clear" w:color="auto" w:fill="auto"/>
          </w:tcPr>
          <w:p w14:paraId="6A854007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14F63E10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18</w:t>
            </w:r>
          </w:p>
        </w:tc>
        <w:tc>
          <w:tcPr>
            <w:tcW w:w="6734" w:type="dxa"/>
            <w:shd w:val="clear" w:color="auto" w:fill="auto"/>
          </w:tcPr>
          <w:p w14:paraId="45B7A668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«Что было раньше» Цель: обогащение активного словаря, развитие фантазии</w:t>
            </w:r>
          </w:p>
        </w:tc>
      </w:tr>
      <w:tr w:rsidR="00E203BD" w:rsidRPr="00A97E8A" w14:paraId="2D9398A0" w14:textId="77777777" w:rsidTr="00A97E8A">
        <w:trPr>
          <w:trHeight w:val="410"/>
        </w:trPr>
        <w:tc>
          <w:tcPr>
            <w:tcW w:w="1605" w:type="dxa"/>
            <w:vMerge/>
            <w:shd w:val="clear" w:color="auto" w:fill="auto"/>
          </w:tcPr>
          <w:p w14:paraId="59F18B96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2284EB4F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19</w:t>
            </w:r>
          </w:p>
        </w:tc>
        <w:tc>
          <w:tcPr>
            <w:tcW w:w="6734" w:type="dxa"/>
            <w:shd w:val="clear" w:color="auto" w:fill="auto"/>
          </w:tcPr>
          <w:p w14:paraId="60440C2A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«Спрятанная игрушка» </w:t>
            </w:r>
            <w:r w:rsidR="00BF2A1A" w:rsidRPr="00A97E8A">
              <w:rPr>
                <w:rFonts w:cs="Times New Roman"/>
                <w:sz w:val="26"/>
                <w:szCs w:val="26"/>
              </w:rPr>
              <w:t>Цель: развитие</w:t>
            </w:r>
            <w:r w:rsidRPr="00A97E8A">
              <w:rPr>
                <w:rFonts w:cs="Times New Roman"/>
                <w:sz w:val="26"/>
                <w:szCs w:val="26"/>
              </w:rPr>
              <w:t xml:space="preserve"> общения и взаимодействия ребенка со взрослыми и сверстниками, развитие координации движений, крупной и мелкой моторики</w:t>
            </w:r>
          </w:p>
        </w:tc>
      </w:tr>
      <w:tr w:rsidR="00E203BD" w:rsidRPr="00A97E8A" w14:paraId="5799ECF9" w14:textId="77777777" w:rsidTr="00A97E8A">
        <w:trPr>
          <w:trHeight w:val="410"/>
        </w:trPr>
        <w:tc>
          <w:tcPr>
            <w:tcW w:w="1605" w:type="dxa"/>
            <w:vMerge/>
            <w:shd w:val="clear" w:color="auto" w:fill="auto"/>
          </w:tcPr>
          <w:p w14:paraId="12530526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15F9402D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20</w:t>
            </w:r>
          </w:p>
        </w:tc>
        <w:tc>
          <w:tcPr>
            <w:tcW w:w="6734" w:type="dxa"/>
            <w:shd w:val="clear" w:color="auto" w:fill="auto"/>
          </w:tcPr>
          <w:p w14:paraId="161FA8C3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«За окном» Цель: развитие любознательности, воображения, знакомство с основами композиции</w:t>
            </w:r>
          </w:p>
        </w:tc>
      </w:tr>
      <w:tr w:rsidR="00E203BD" w:rsidRPr="00A97E8A" w14:paraId="575EE9D0" w14:textId="77777777" w:rsidTr="00A97E8A">
        <w:trPr>
          <w:trHeight w:val="415"/>
        </w:trPr>
        <w:tc>
          <w:tcPr>
            <w:tcW w:w="1605" w:type="dxa"/>
            <w:vMerge w:val="restart"/>
            <w:shd w:val="clear" w:color="auto" w:fill="auto"/>
          </w:tcPr>
          <w:p w14:paraId="4724E5C5" w14:textId="77777777"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232" w:type="dxa"/>
          </w:tcPr>
          <w:p w14:paraId="6D8FA42F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A97E8A">
              <w:rPr>
                <w:rFonts w:eastAsia="Calibri" w:cs="Times New Roman"/>
                <w:sz w:val="26"/>
                <w:szCs w:val="26"/>
              </w:rPr>
              <w:t>21</w:t>
            </w:r>
          </w:p>
        </w:tc>
        <w:tc>
          <w:tcPr>
            <w:tcW w:w="6734" w:type="dxa"/>
            <w:shd w:val="clear" w:color="auto" w:fill="auto"/>
          </w:tcPr>
          <w:p w14:paraId="3A9A9550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«Приглашаем в гости»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E203BD" w:rsidRPr="00A97E8A" w14:paraId="64DF59C9" w14:textId="77777777" w:rsidTr="00A97E8A">
        <w:trPr>
          <w:trHeight w:val="407"/>
        </w:trPr>
        <w:tc>
          <w:tcPr>
            <w:tcW w:w="1605" w:type="dxa"/>
            <w:vMerge/>
            <w:shd w:val="clear" w:color="auto" w:fill="auto"/>
          </w:tcPr>
          <w:p w14:paraId="6F3CC2E7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090DF8CE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734" w:type="dxa"/>
            <w:shd w:val="clear" w:color="auto" w:fill="auto"/>
          </w:tcPr>
          <w:p w14:paraId="780EA510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 лес» Цель: становление эстетического отношения к окружающему миру природы, развитие любознательности, формирование основ безопасности в природе</w:t>
            </w:r>
          </w:p>
        </w:tc>
      </w:tr>
      <w:tr w:rsidR="00E203BD" w:rsidRPr="00A97E8A" w14:paraId="0E6C159F" w14:textId="77777777" w:rsidTr="00A97E8A">
        <w:trPr>
          <w:trHeight w:val="407"/>
        </w:trPr>
        <w:tc>
          <w:tcPr>
            <w:tcW w:w="1605" w:type="dxa"/>
            <w:vMerge/>
            <w:shd w:val="clear" w:color="auto" w:fill="auto"/>
          </w:tcPr>
          <w:p w14:paraId="67846156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5C9720F8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734" w:type="dxa"/>
            <w:shd w:val="clear" w:color="auto" w:fill="auto"/>
          </w:tcPr>
          <w:p w14:paraId="2CD8A62F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«Веселая карусель» Цель: развитие координации движений, крупной и мелкой моторики обеих рук</w:t>
            </w:r>
          </w:p>
        </w:tc>
      </w:tr>
      <w:tr w:rsidR="00E203BD" w:rsidRPr="00A97E8A" w14:paraId="11BD1476" w14:textId="77777777" w:rsidTr="00A97E8A">
        <w:trPr>
          <w:trHeight w:val="407"/>
        </w:trPr>
        <w:tc>
          <w:tcPr>
            <w:tcW w:w="1605" w:type="dxa"/>
            <w:vMerge/>
            <w:shd w:val="clear" w:color="auto" w:fill="auto"/>
          </w:tcPr>
          <w:p w14:paraId="63861F3F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2B698D5A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734" w:type="dxa"/>
            <w:shd w:val="clear" w:color="auto" w:fill="auto"/>
          </w:tcPr>
          <w:p w14:paraId="0B608AE4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«Золушка» Цель: 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E203BD" w:rsidRPr="00A97E8A" w14:paraId="1E833EB7" w14:textId="77777777" w:rsidTr="00A97E8A">
        <w:trPr>
          <w:trHeight w:val="427"/>
        </w:trPr>
        <w:tc>
          <w:tcPr>
            <w:tcW w:w="1605" w:type="dxa"/>
            <w:vMerge w:val="restart"/>
            <w:shd w:val="clear" w:color="auto" w:fill="auto"/>
          </w:tcPr>
          <w:p w14:paraId="1DC6BF39" w14:textId="77777777" w:rsidR="00E203BD" w:rsidRPr="00A97E8A" w:rsidRDefault="005B3940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232" w:type="dxa"/>
          </w:tcPr>
          <w:p w14:paraId="6CA2A4B4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734" w:type="dxa"/>
            <w:shd w:val="clear" w:color="auto" w:fill="auto"/>
          </w:tcPr>
          <w:p w14:paraId="369573AB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 xml:space="preserve"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 </w:t>
            </w:r>
          </w:p>
        </w:tc>
      </w:tr>
      <w:tr w:rsidR="00E203BD" w:rsidRPr="00A97E8A" w14:paraId="3B861477" w14:textId="77777777" w:rsidTr="00A97E8A">
        <w:trPr>
          <w:trHeight w:val="427"/>
        </w:trPr>
        <w:tc>
          <w:tcPr>
            <w:tcW w:w="1605" w:type="dxa"/>
            <w:vMerge/>
            <w:shd w:val="clear" w:color="auto" w:fill="auto"/>
          </w:tcPr>
          <w:p w14:paraId="2C09B2EC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0B21C34E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97E8A">
              <w:rPr>
                <w:rFonts w:eastAsia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734" w:type="dxa"/>
            <w:shd w:val="clear" w:color="auto" w:fill="auto"/>
          </w:tcPr>
          <w:p w14:paraId="294E4A53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97E8A">
              <w:rPr>
                <w:rFonts w:cs="Times New Roman"/>
                <w:sz w:val="26"/>
                <w:szCs w:val="26"/>
              </w:rPr>
              <w:t>«Умею-не умею» 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E203BD" w:rsidRPr="00A97E8A" w14:paraId="62094133" w14:textId="77777777" w:rsidTr="00A97E8A">
        <w:trPr>
          <w:trHeight w:val="420"/>
        </w:trPr>
        <w:tc>
          <w:tcPr>
            <w:tcW w:w="1605" w:type="dxa"/>
            <w:vMerge/>
            <w:shd w:val="clear" w:color="auto" w:fill="auto"/>
          </w:tcPr>
          <w:p w14:paraId="21CBE98E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26CBBBA3" w14:textId="77777777"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97E8A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734" w:type="dxa"/>
            <w:shd w:val="clear" w:color="auto" w:fill="auto"/>
          </w:tcPr>
          <w:p w14:paraId="70EA27E4" w14:textId="77777777"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97E8A">
              <w:rPr>
                <w:sz w:val="26"/>
                <w:szCs w:val="26"/>
              </w:rPr>
              <w:t>«Магазин» 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E203BD" w:rsidRPr="00A97E8A" w14:paraId="413332DA" w14:textId="77777777" w:rsidTr="00A97E8A">
        <w:trPr>
          <w:trHeight w:val="420"/>
        </w:trPr>
        <w:tc>
          <w:tcPr>
            <w:tcW w:w="1605" w:type="dxa"/>
            <w:vMerge/>
            <w:shd w:val="clear" w:color="auto" w:fill="auto"/>
          </w:tcPr>
          <w:p w14:paraId="1817269C" w14:textId="77777777" w:rsidR="00E203BD" w:rsidRPr="00A97E8A" w:rsidRDefault="00E203BD" w:rsidP="00BF2A1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14:paraId="4B30E36C" w14:textId="77777777"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97E8A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734" w:type="dxa"/>
            <w:shd w:val="clear" w:color="auto" w:fill="auto"/>
          </w:tcPr>
          <w:p w14:paraId="2D917B48" w14:textId="77777777" w:rsidR="00E203BD" w:rsidRPr="00A97E8A" w:rsidRDefault="00E203BD" w:rsidP="00BF2A1A">
            <w:pPr>
              <w:pStyle w:val="a8"/>
              <w:tabs>
                <w:tab w:val="left" w:pos="851"/>
              </w:tabs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A97E8A">
              <w:rPr>
                <w:sz w:val="26"/>
                <w:szCs w:val="26"/>
              </w:rPr>
              <w:t>«Пианино» 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</w:p>
        </w:tc>
      </w:tr>
    </w:tbl>
    <w:p w14:paraId="6432A9CA" w14:textId="77777777" w:rsidR="00E203BD" w:rsidRPr="00A97E8A" w:rsidRDefault="00E203BD" w:rsidP="00BF2A1A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06A886FF" w14:textId="77777777" w:rsidR="00E203BD" w:rsidRPr="00A97E8A" w:rsidRDefault="00E203BD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0A4FAB99" w14:textId="77777777" w:rsidR="006E7DE6" w:rsidRDefault="006E7DE6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14:paraId="2D76C095" w14:textId="77777777" w:rsidR="006E7DE6" w:rsidRDefault="006E7DE6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14:paraId="3FC6F037" w14:textId="77777777" w:rsidR="006E7DE6" w:rsidRDefault="006E7DE6" w:rsidP="00BF2A1A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14:paraId="4DFA50E3" w14:textId="77777777" w:rsidR="006E7DE6" w:rsidRPr="00A97E8A" w:rsidRDefault="005B3940" w:rsidP="006E7DE6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Используемая литература</w:t>
      </w:r>
    </w:p>
    <w:p w14:paraId="16FDE551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1.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дошкольном образовании в соответствии с ФГОС ДО». </w:t>
      </w:r>
    </w:p>
    <w:p w14:paraId="25530787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2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«Социально-коммуникативное развитие». </w:t>
      </w:r>
    </w:p>
    <w:p w14:paraId="7D549B3C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3.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</w:t>
      </w:r>
      <w:r w:rsidR="00FD6E26" w:rsidRPr="00A97E8A">
        <w:rPr>
          <w:sz w:val="26"/>
          <w:szCs w:val="26"/>
        </w:rPr>
        <w:t xml:space="preserve">сти «Познавательное развитие». </w:t>
      </w:r>
    </w:p>
    <w:p w14:paraId="31D43ACB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4.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«Речевое развитие». </w:t>
      </w:r>
    </w:p>
    <w:p w14:paraId="35E04A19" w14:textId="77777777" w:rsidR="002D49FA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5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«Художественно-эстетическое развитие». </w:t>
      </w:r>
    </w:p>
    <w:p w14:paraId="78877E71" w14:textId="77777777" w:rsidR="00FD6E26" w:rsidRPr="00A97E8A" w:rsidRDefault="002D49FA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6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«Физическое развитие». </w:t>
      </w:r>
    </w:p>
    <w:p w14:paraId="010A9B55" w14:textId="77777777" w:rsidR="002D49FA" w:rsidRDefault="006E7DE6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7.</w:t>
      </w:r>
      <w:r w:rsidRPr="00A97E8A">
        <w:rPr>
          <w:sz w:val="26"/>
          <w:szCs w:val="26"/>
        </w:rPr>
        <w:t xml:space="preserve"> «</w:t>
      </w:r>
      <w:r w:rsidR="00FD6E26" w:rsidRPr="00A97E8A">
        <w:rPr>
          <w:sz w:val="26"/>
          <w:szCs w:val="26"/>
        </w:rPr>
        <w:t>Детство. Программа развития и воспитания детей в детском саду» В. И. Логинова СПб.</w:t>
      </w:r>
    </w:p>
    <w:p w14:paraId="0EF5BD1C" w14:textId="77777777" w:rsidR="005B3940" w:rsidRDefault="005B3940" w:rsidP="00BF2A1A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04649B9E" w14:textId="77777777" w:rsidR="005B3940" w:rsidRPr="001206AE" w:rsidRDefault="005B3940" w:rsidP="00BF2A1A">
      <w:pPr>
        <w:shd w:val="clear" w:color="auto" w:fill="FFFFFF"/>
        <w:spacing w:line="360" w:lineRule="auto"/>
        <w:ind w:firstLine="851"/>
        <w:jc w:val="center"/>
        <w:rPr>
          <w:b/>
          <w:spacing w:val="-9"/>
          <w:sz w:val="26"/>
          <w:szCs w:val="26"/>
        </w:rPr>
      </w:pPr>
      <w:r w:rsidRPr="001206AE">
        <w:rPr>
          <w:b/>
          <w:spacing w:val="-9"/>
          <w:sz w:val="26"/>
          <w:szCs w:val="26"/>
        </w:rPr>
        <w:t>Кадровое обеспечение реализации Программы</w:t>
      </w:r>
    </w:p>
    <w:p w14:paraId="22B29D1B" w14:textId="77777777" w:rsidR="006B49A1" w:rsidRPr="00DB0FD6" w:rsidRDefault="006B49A1" w:rsidP="006B49A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DB0FD6">
        <w:rPr>
          <w:rFonts w:cs="Times New Roman"/>
          <w:sz w:val="26"/>
          <w:szCs w:val="26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14:paraId="3941E672" w14:textId="183B63B8" w:rsidR="006B49A1" w:rsidRPr="00DB0FD6" w:rsidRDefault="006B49A1" w:rsidP="006B49A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DB0FD6">
        <w:rPr>
          <w:rFonts w:cs="Times New Roman"/>
          <w:sz w:val="26"/>
          <w:szCs w:val="26"/>
        </w:rPr>
        <w:lastRenderedPageBreak/>
        <w:t>Педагог</w:t>
      </w:r>
      <w:r w:rsidR="00B46CC3">
        <w:rPr>
          <w:rFonts w:cs="Times New Roman"/>
          <w:sz w:val="26"/>
          <w:szCs w:val="26"/>
        </w:rPr>
        <w:t xml:space="preserve"> (воспитатель)</w:t>
      </w:r>
      <w:r w:rsidRPr="00DB0FD6">
        <w:rPr>
          <w:rFonts w:cs="Times New Roman"/>
          <w:sz w:val="26"/>
          <w:szCs w:val="26"/>
        </w:rPr>
        <w:t>, предоставляющий дополнительную образовательную услугу соответств</w:t>
      </w:r>
      <w:r>
        <w:rPr>
          <w:rFonts w:cs="Times New Roman"/>
          <w:sz w:val="26"/>
          <w:szCs w:val="26"/>
        </w:rPr>
        <w:t>ует</w:t>
      </w:r>
      <w:r w:rsidRPr="00DB0FD6">
        <w:rPr>
          <w:rFonts w:cs="Times New Roman"/>
          <w:sz w:val="26"/>
          <w:szCs w:val="26"/>
        </w:rPr>
        <w:t xml:space="preserve">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14:paraId="30326624" w14:textId="77777777" w:rsidR="006B49A1" w:rsidRPr="00DB0FD6" w:rsidRDefault="006B49A1" w:rsidP="006B49A1">
      <w:pPr>
        <w:spacing w:line="360" w:lineRule="auto"/>
        <w:jc w:val="both"/>
        <w:rPr>
          <w:rFonts w:cs="Times New Roman"/>
          <w:sz w:val="26"/>
          <w:szCs w:val="26"/>
        </w:rPr>
      </w:pPr>
      <w:r w:rsidRPr="00DB0FD6">
        <w:rPr>
          <w:rFonts w:cs="Times New Roman"/>
          <w:sz w:val="26"/>
          <w:szCs w:val="26"/>
        </w:rPr>
        <w:t>• систематически повыша</w:t>
      </w:r>
      <w:r>
        <w:rPr>
          <w:rFonts w:cs="Times New Roman"/>
          <w:sz w:val="26"/>
          <w:szCs w:val="26"/>
        </w:rPr>
        <w:t>ет</w:t>
      </w:r>
      <w:r w:rsidRPr="00DB0FD6">
        <w:rPr>
          <w:rFonts w:cs="Times New Roman"/>
          <w:sz w:val="26"/>
          <w:szCs w:val="26"/>
        </w:rPr>
        <w:t xml:space="preserve"> свой профессиональный уровень;</w:t>
      </w:r>
    </w:p>
    <w:p w14:paraId="18853039" w14:textId="77777777" w:rsidR="006B49A1" w:rsidRPr="00DB0FD6" w:rsidRDefault="006B49A1" w:rsidP="006B49A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DB0FD6">
        <w:rPr>
          <w:rFonts w:cs="Times New Roman"/>
          <w:sz w:val="26"/>
          <w:szCs w:val="26"/>
        </w:rPr>
        <w:t>Непрерывность профессио</w:t>
      </w:r>
      <w:r>
        <w:rPr>
          <w:rFonts w:cs="Times New Roman"/>
          <w:sz w:val="26"/>
          <w:szCs w:val="26"/>
        </w:rPr>
        <w:t>нального развития педагогического работника</w:t>
      </w:r>
      <w:r w:rsidRPr="00DB0FD6">
        <w:rPr>
          <w:rFonts w:cs="Times New Roman"/>
          <w:sz w:val="26"/>
          <w:szCs w:val="26"/>
        </w:rPr>
        <w:t xml:space="preserve"> обеспе</w:t>
      </w:r>
      <w:r>
        <w:rPr>
          <w:rFonts w:cs="Times New Roman"/>
          <w:sz w:val="26"/>
          <w:szCs w:val="26"/>
        </w:rPr>
        <w:t>чивается в процессе освоения им</w:t>
      </w:r>
      <w:r w:rsidRPr="00DB0FD6">
        <w:rPr>
          <w:rFonts w:cs="Times New Roman"/>
          <w:sz w:val="26"/>
          <w:szCs w:val="26"/>
        </w:rPr>
        <w:t xml:space="preserve"> дополнительных профессиональных образовательных программ в установленном объеме, не реже чем каждые 3года в образовательных учреждениях, имеющих лицензию на право ведения данного вида образовательной деятельности.</w:t>
      </w:r>
    </w:p>
    <w:p w14:paraId="4897B693" w14:textId="77777777" w:rsidR="006B49A1" w:rsidRPr="00DB0FD6" w:rsidRDefault="006B49A1" w:rsidP="006B49A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DB0FD6">
        <w:rPr>
          <w:rFonts w:cs="Times New Roman"/>
          <w:sz w:val="26"/>
          <w:szCs w:val="26"/>
        </w:rPr>
        <w:t>У пе</w:t>
      </w:r>
      <w:r>
        <w:rPr>
          <w:rFonts w:cs="Times New Roman"/>
          <w:sz w:val="26"/>
          <w:szCs w:val="26"/>
        </w:rPr>
        <w:t>дагога</w:t>
      </w:r>
      <w:r w:rsidRPr="00DB0FD6">
        <w:rPr>
          <w:rFonts w:cs="Times New Roman"/>
          <w:sz w:val="26"/>
          <w:szCs w:val="26"/>
        </w:rPr>
        <w:t xml:space="preserve"> сформированы профессиональные компетенции, необходимые для успешной реализации</w:t>
      </w:r>
      <w:r>
        <w:rPr>
          <w:rFonts w:cs="Times New Roman"/>
          <w:sz w:val="26"/>
          <w:szCs w:val="26"/>
        </w:rPr>
        <w:t xml:space="preserve"> программы дополнительного образования</w:t>
      </w:r>
      <w:r w:rsidRPr="00DB0FD6">
        <w:rPr>
          <w:rFonts w:cs="Times New Roman"/>
          <w:sz w:val="26"/>
          <w:szCs w:val="26"/>
        </w:rPr>
        <w:t>.</w:t>
      </w:r>
    </w:p>
    <w:p w14:paraId="7F440442" w14:textId="77777777" w:rsidR="006B49A1" w:rsidRPr="00DB0FD6" w:rsidRDefault="006B49A1" w:rsidP="006B49A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DB0FD6">
        <w:rPr>
          <w:rFonts w:cs="Times New Roman"/>
          <w:sz w:val="26"/>
          <w:szCs w:val="26"/>
        </w:rPr>
        <w:t xml:space="preserve">Педагог </w:t>
      </w:r>
      <w:r>
        <w:rPr>
          <w:rFonts w:cs="Times New Roman"/>
          <w:sz w:val="26"/>
          <w:szCs w:val="26"/>
        </w:rPr>
        <w:t>умеет обеспечить</w:t>
      </w:r>
      <w:r w:rsidRPr="00DB0FD6">
        <w:rPr>
          <w:rFonts w:cs="Times New Roman"/>
          <w:sz w:val="26"/>
          <w:szCs w:val="26"/>
        </w:rPr>
        <w:t xml:space="preserve"> развитие личности, мотивации и способностей детей в различных видах деятельности в их тесной взаимосвязи.</w:t>
      </w:r>
    </w:p>
    <w:p w14:paraId="6F645687" w14:textId="77777777" w:rsidR="0093648A" w:rsidRPr="00A97E8A" w:rsidRDefault="0093648A" w:rsidP="007000A9">
      <w:pPr>
        <w:pStyle w:val="Default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sectPr w:rsidR="0093648A" w:rsidRPr="00A97E8A" w:rsidSect="00BF7FC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B1A79" w14:textId="77777777" w:rsidR="00236B93" w:rsidRDefault="00236B93" w:rsidP="00767421">
      <w:r>
        <w:separator/>
      </w:r>
    </w:p>
  </w:endnote>
  <w:endnote w:type="continuationSeparator" w:id="0">
    <w:p w14:paraId="7E472961" w14:textId="77777777" w:rsidR="00236B93" w:rsidRDefault="00236B93" w:rsidP="0076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738E" w14:textId="77777777" w:rsidR="005B3940" w:rsidRDefault="005B3940" w:rsidP="00DA3BE8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2ADD8C4" w14:textId="77777777" w:rsidR="005B3940" w:rsidRDefault="005B3940" w:rsidP="0098650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14990"/>
      <w:docPartObj>
        <w:docPartGallery w:val="Page Numbers (Bottom of Page)"/>
        <w:docPartUnique/>
      </w:docPartObj>
    </w:sdtPr>
    <w:sdtEndPr/>
    <w:sdtContent>
      <w:p w14:paraId="07CF1050" w14:textId="77777777" w:rsidR="00B7170A" w:rsidRDefault="00B717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101">
          <w:rPr>
            <w:noProof/>
          </w:rPr>
          <w:t>1</w:t>
        </w:r>
        <w:r>
          <w:fldChar w:fldCharType="end"/>
        </w:r>
      </w:p>
    </w:sdtContent>
  </w:sdt>
  <w:p w14:paraId="2DB1735A" w14:textId="77777777" w:rsidR="005B3940" w:rsidRDefault="005B3940" w:rsidP="009865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25286" w14:textId="77777777" w:rsidR="00236B93" w:rsidRDefault="00236B93" w:rsidP="00767421">
      <w:r>
        <w:separator/>
      </w:r>
    </w:p>
  </w:footnote>
  <w:footnote w:type="continuationSeparator" w:id="0">
    <w:p w14:paraId="5A77832F" w14:textId="77777777" w:rsidR="00236B93" w:rsidRDefault="00236B93" w:rsidP="0076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36DE"/>
    <w:multiLevelType w:val="hybridMultilevel"/>
    <w:tmpl w:val="2650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29B"/>
    <w:multiLevelType w:val="hybridMultilevel"/>
    <w:tmpl w:val="979A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188E"/>
    <w:multiLevelType w:val="hybridMultilevel"/>
    <w:tmpl w:val="8E8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00C9"/>
    <w:multiLevelType w:val="multilevel"/>
    <w:tmpl w:val="A25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23D51"/>
    <w:multiLevelType w:val="hybridMultilevel"/>
    <w:tmpl w:val="3E2EC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4712"/>
    <w:multiLevelType w:val="hybridMultilevel"/>
    <w:tmpl w:val="87EE3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477CA"/>
    <w:multiLevelType w:val="hybridMultilevel"/>
    <w:tmpl w:val="8AD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720F1"/>
    <w:multiLevelType w:val="hybridMultilevel"/>
    <w:tmpl w:val="CFCE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D0FF2"/>
    <w:multiLevelType w:val="hybridMultilevel"/>
    <w:tmpl w:val="0160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C5AFC"/>
    <w:multiLevelType w:val="hybridMultilevel"/>
    <w:tmpl w:val="9B3CD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1981"/>
    <w:multiLevelType w:val="hybridMultilevel"/>
    <w:tmpl w:val="3DAC7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D527D"/>
    <w:multiLevelType w:val="hybridMultilevel"/>
    <w:tmpl w:val="AFBE8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04421"/>
    <w:multiLevelType w:val="hybridMultilevel"/>
    <w:tmpl w:val="EE0C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15B7F"/>
    <w:multiLevelType w:val="hybridMultilevel"/>
    <w:tmpl w:val="6672A906"/>
    <w:lvl w:ilvl="0" w:tplc="CE1C90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411E8"/>
    <w:multiLevelType w:val="hybridMultilevel"/>
    <w:tmpl w:val="29E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044D8"/>
    <w:multiLevelType w:val="hybridMultilevel"/>
    <w:tmpl w:val="C60A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5BF4"/>
    <w:multiLevelType w:val="hybridMultilevel"/>
    <w:tmpl w:val="E58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06CA5"/>
    <w:multiLevelType w:val="hybridMultilevel"/>
    <w:tmpl w:val="A45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A170B"/>
    <w:multiLevelType w:val="hybridMultilevel"/>
    <w:tmpl w:val="7CEE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F045F"/>
    <w:multiLevelType w:val="hybridMultilevel"/>
    <w:tmpl w:val="C0E0DE12"/>
    <w:lvl w:ilvl="0" w:tplc="CE1C90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9"/>
  </w:num>
  <w:num w:numId="14">
    <w:abstractNumId w:val="16"/>
  </w:num>
  <w:num w:numId="15">
    <w:abstractNumId w:val="12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9E0"/>
    <w:rsid w:val="00002D8F"/>
    <w:rsid w:val="00106B6D"/>
    <w:rsid w:val="00134768"/>
    <w:rsid w:val="00170291"/>
    <w:rsid w:val="0017715E"/>
    <w:rsid w:val="00183FCA"/>
    <w:rsid w:val="00221D43"/>
    <w:rsid w:val="002339E0"/>
    <w:rsid w:val="00236B93"/>
    <w:rsid w:val="002D49FA"/>
    <w:rsid w:val="002D6A0B"/>
    <w:rsid w:val="002F2935"/>
    <w:rsid w:val="00340EBA"/>
    <w:rsid w:val="00353DB5"/>
    <w:rsid w:val="00360013"/>
    <w:rsid w:val="003737C1"/>
    <w:rsid w:val="00397228"/>
    <w:rsid w:val="003A0976"/>
    <w:rsid w:val="0040428B"/>
    <w:rsid w:val="0044510F"/>
    <w:rsid w:val="00447056"/>
    <w:rsid w:val="004B0791"/>
    <w:rsid w:val="004F3211"/>
    <w:rsid w:val="005212D5"/>
    <w:rsid w:val="005334EA"/>
    <w:rsid w:val="005445D2"/>
    <w:rsid w:val="005B3940"/>
    <w:rsid w:val="005D051D"/>
    <w:rsid w:val="005E654A"/>
    <w:rsid w:val="005F2424"/>
    <w:rsid w:val="00604180"/>
    <w:rsid w:val="00662352"/>
    <w:rsid w:val="006B49A1"/>
    <w:rsid w:val="006C05B4"/>
    <w:rsid w:val="006E7DE6"/>
    <w:rsid w:val="007000A9"/>
    <w:rsid w:val="00736436"/>
    <w:rsid w:val="00767421"/>
    <w:rsid w:val="007B3031"/>
    <w:rsid w:val="007B723F"/>
    <w:rsid w:val="007C2EC8"/>
    <w:rsid w:val="007D0044"/>
    <w:rsid w:val="007D4900"/>
    <w:rsid w:val="00831A8A"/>
    <w:rsid w:val="00836397"/>
    <w:rsid w:val="008658CF"/>
    <w:rsid w:val="00887DB7"/>
    <w:rsid w:val="00890FB4"/>
    <w:rsid w:val="008B7E95"/>
    <w:rsid w:val="008D7183"/>
    <w:rsid w:val="00934969"/>
    <w:rsid w:val="0093648A"/>
    <w:rsid w:val="00A56793"/>
    <w:rsid w:val="00A72E50"/>
    <w:rsid w:val="00A80532"/>
    <w:rsid w:val="00A97E8A"/>
    <w:rsid w:val="00AA6101"/>
    <w:rsid w:val="00B15DFD"/>
    <w:rsid w:val="00B3391F"/>
    <w:rsid w:val="00B46CC3"/>
    <w:rsid w:val="00B7170A"/>
    <w:rsid w:val="00B7468F"/>
    <w:rsid w:val="00BC3506"/>
    <w:rsid w:val="00BF2A1A"/>
    <w:rsid w:val="00BF7FCC"/>
    <w:rsid w:val="00C871D5"/>
    <w:rsid w:val="00C931DB"/>
    <w:rsid w:val="00CC5982"/>
    <w:rsid w:val="00CD5D81"/>
    <w:rsid w:val="00CE2457"/>
    <w:rsid w:val="00CE4F1B"/>
    <w:rsid w:val="00D82F35"/>
    <w:rsid w:val="00DB5ACF"/>
    <w:rsid w:val="00DD1DBD"/>
    <w:rsid w:val="00DD6949"/>
    <w:rsid w:val="00E203BD"/>
    <w:rsid w:val="00EA1834"/>
    <w:rsid w:val="00EA55B7"/>
    <w:rsid w:val="00EC3048"/>
    <w:rsid w:val="00EE53E3"/>
    <w:rsid w:val="00F60007"/>
    <w:rsid w:val="00FD5906"/>
    <w:rsid w:val="00FD6E26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1B46C"/>
  <w15:docId w15:val="{390D7010-B1F3-4667-BB78-8DA560C8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1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662352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F1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E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74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67421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7674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67421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8">
    <w:name w:val="Normal (Web)"/>
    <w:basedOn w:val="a"/>
    <w:unhideWhenUsed/>
    <w:rsid w:val="00DD69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3A0976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rsid w:val="006623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page number"/>
    <w:rsid w:val="005B3940"/>
    <w:rPr>
      <w:rFonts w:cs="Times New Roman"/>
    </w:rPr>
  </w:style>
  <w:style w:type="paragraph" w:customStyle="1" w:styleId="31">
    <w:name w:val="Заголовок 3+"/>
    <w:basedOn w:val="a"/>
    <w:rsid w:val="005B3940"/>
    <w:pPr>
      <w:suppressAutoHyphens w:val="0"/>
      <w:overflowPunct w:val="0"/>
      <w:autoSpaceDE w:val="0"/>
      <w:autoSpaceDN w:val="0"/>
      <w:adjustRightInd w:val="0"/>
      <w:spacing w:before="240"/>
      <w:jc w:val="center"/>
    </w:pPr>
    <w:rPr>
      <w:rFonts w:eastAsia="SimSun" w:cs="Times New Roman"/>
      <w:b/>
      <w:kern w:val="0"/>
      <w:sz w:val="28"/>
      <w:szCs w:val="2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B7170A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70A"/>
    <w:rPr>
      <w:rFonts w:ascii="Segoe UI" w:eastAsia="DejaVu Sans" w:hAnsi="Segoe UI" w:cs="Mangal"/>
      <w:kern w:val="2"/>
      <w:sz w:val="18"/>
      <w:szCs w:val="16"/>
      <w:lang w:eastAsia="zh-CN" w:bidi="hi-IN"/>
    </w:rPr>
  </w:style>
  <w:style w:type="character" w:styleId="ad">
    <w:name w:val="Hyperlink"/>
    <w:rsid w:val="00B46C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E9E5-D500-457A-B3CC-448A242D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cp:lastPrinted>2018-07-04T04:44:00Z</cp:lastPrinted>
  <dcterms:created xsi:type="dcterms:W3CDTF">2016-10-27T12:33:00Z</dcterms:created>
  <dcterms:modified xsi:type="dcterms:W3CDTF">2021-08-09T09:24:00Z</dcterms:modified>
</cp:coreProperties>
</file>