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10576" w:rsidRDefault="007E4D33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D33">
        <w:rPr>
          <w:rFonts w:ascii="Times New Roman" w:eastAsia="Times New Roman" w:hAnsi="Times New Roman" w:cs="Times New Roman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669pt" o:ole="">
            <v:imagedata r:id="rId5" o:title=""/>
          </v:shape>
          <o:OLEObject Type="Embed" ProgID="FoxitReader.Document" ShapeID="_x0000_i1025" DrawAspect="Content" ObjectID="_1687849303" r:id="rId6"/>
        </w:object>
      </w:r>
      <w:bookmarkEnd w:id="0"/>
    </w:p>
    <w:p w:rsidR="00610576" w:rsidRDefault="00610576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4D33" w:rsidRDefault="007E4D33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4D33" w:rsidRDefault="007E4D33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lastRenderedPageBreak/>
        <w:t>имущества или услуг имущественного характера, иных имущественных прав для себя или для третьих лиц.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b/>
          <w:sz w:val="24"/>
          <w:szCs w:val="24"/>
        </w:rPr>
        <w:t>3.Условия, при которых возникает или может возникнуть конфликт интересов педагогического работника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3.1. В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выделяют: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условия (ситуации), при которых всегда возникает конфликт интересов педагогического работника;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условия (ситуации), при которых может возникнуть конфликт интересов педагогического работника.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3.2. К условиям (ситуациям), при которых всегда возникает конфликт интересов педагогического работника относятся следующие: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педагогический работник ведёт  бесплатные и платные занятия у одних и тех же воспитанников;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педагогический работник занимается репетиторством с воспитанниками, которых он обучает;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педагогический работник является членом жюри конкурсных мероприятий с участием своих воспитанников;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получение педагогическим работником подарков и иных услуг от родителей (законных представителей) воспитанников;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нарушение иных установленных запретов и ограничений для педагогических работников в дошкольном образовательном учреждении.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3.3.</w:t>
      </w:r>
      <w:r w:rsidR="00B106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К условиям (ситуациям), при которых может возникнуть конфликт интересов педагогического работника относятся следующие: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участие педагогического работника в наборе (приёме) воспитанников;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участие педагогического работника в установлении, определении форм и способов поощрений для своих воспитанников;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иные условия (ситуации), при которых может возникнуть конфликт интересов педагогического работника.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b/>
          <w:sz w:val="24"/>
          <w:szCs w:val="24"/>
        </w:rPr>
        <w:t xml:space="preserve">4.Ограничения, налагаемые на педагогических работников 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b/>
          <w:sz w:val="24"/>
          <w:szCs w:val="24"/>
        </w:rPr>
        <w:t xml:space="preserve">дошкольного образовательного учреждения 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b/>
          <w:sz w:val="24"/>
          <w:szCs w:val="24"/>
        </w:rPr>
        <w:t>при осуществлении ими профессиональной деятельности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4.1.В целях предотвращения возникновения (появления) условий (ситуаций), при которых всегда возникает конфликт интересов педагогического работника в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«Детский сад № 81 «Конек – Горбунок»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 устанавливаются ограничения, налагаемые на педагогических работников дошкольного образовательного учреждения при осуществлении ими профессиональной деятельности.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4.2.На педагогических работников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при осуществлении ими профессиональной деятельности налагаются следующие ограничения: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запрет на ведение  бесплатных и платных занятий у одних и тех же воспитанников;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запрет на занятия репетиторством с воспитанниками, которых он обучает;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органом управления, предусмотренным уставом дошкольного образовательного учреждения;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lastRenderedPageBreak/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запрет на использование с личной заинтересованностью возможностей родителей (законных представителей)  воспитанников и иных участников образовательных отношений;</w:t>
      </w:r>
    </w:p>
    <w:p w:rsidR="00B12139" w:rsidRPr="00B12139" w:rsidRDefault="00B12139" w:rsidP="00B10685">
      <w:pPr>
        <w:shd w:val="clear" w:color="auto" w:fill="FFFFFF" w:themeFill="background1"/>
        <w:tabs>
          <w:tab w:val="num" w:pos="720"/>
        </w:tabs>
        <w:spacing w:after="0" w:line="240" w:lineRule="auto"/>
        <w:ind w:left="110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Symbol" w:eastAsia="Symbol" w:hAnsi="Symbol" w:cs="Symbol"/>
          <w:sz w:val="20"/>
          <w:szCs w:val="24"/>
        </w:rPr>
        <w:t></w:t>
      </w:r>
      <w:r w:rsidRPr="00B12139">
        <w:rPr>
          <w:rFonts w:ascii="Times New Roman" w:eastAsia="Symbol" w:hAnsi="Times New Roman" w:cs="Times New Roman"/>
          <w:sz w:val="14"/>
          <w:szCs w:val="14"/>
        </w:rPr>
        <w:t>        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запрет на получение педагогическим работником подарков и иных услуг от родителей (законных представителей) воспитанников за исключением случаев и порядка, предусмотренных и (или) согласованных коллегиальным органом управления, предусмотренным уставом  дошкольного образовательного учреждения.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4.3. Педагогичес</w:t>
      </w:r>
      <w:r w:rsidR="00B106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ие работники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обязаны соблюдать установленные п. 4.2. настоящего раздела ограничения и иные </w:t>
      </w:r>
      <w:r w:rsidR="00B10685" w:rsidRPr="00B12139">
        <w:rPr>
          <w:rFonts w:ascii="Times New Roman" w:eastAsia="Times New Roman" w:hAnsi="Times New Roman" w:cs="Times New Roman"/>
          <w:sz w:val="24"/>
          <w:szCs w:val="24"/>
        </w:rPr>
        <w:t>ограничения,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 и запреты, установленные локальными нормативными актами дошкольного образовательного учреждения.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b/>
          <w:sz w:val="24"/>
          <w:szCs w:val="24"/>
        </w:rPr>
        <w:t xml:space="preserve">5. Порядок предотвращения и урегулирования конфликта интересов 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педагогических работников 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b/>
          <w:sz w:val="24"/>
          <w:szCs w:val="24"/>
        </w:rPr>
        <w:t>при осуществлении ими профессиональной деятельности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5.2. С целью предотвращения возможного конфликта интересов педагогического работника в 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реализуются следующие мероприятия: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- при принятии решений, локальных нормативных  актов,  затрагивающих права воспитанников и работников общеобразовательного учреждения, учитывается мнение советов родителей,  а также  в  порядке  и  в случаях, которые предусмотрены трудовым законодательством,  представительных органов работников (при наличии таких представительных органов);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-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B12139" w:rsidRPr="00B12139" w:rsidRDefault="00B10685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12139" w:rsidRPr="00B12139">
        <w:rPr>
          <w:rFonts w:ascii="Times New Roman" w:eastAsia="Times New Roman" w:hAnsi="Times New Roman" w:cs="Times New Roman"/>
          <w:sz w:val="24"/>
          <w:szCs w:val="24"/>
        </w:rPr>
        <w:t xml:space="preserve">обеспечивается информационная открытость 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="00B12139" w:rsidRPr="00B12139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требованиями действующего законодательства;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- осуществляется чёткая регламентация деятельности педагогических работников внутренними локальными нормативными актами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«Детский сад № 81 «Конек – Горбунок»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- обеспечивается введение прозрачных процедур внутренней оценки для управления качеством образования;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- осуществляется создание системы сбора и анализа информации об индивидуальных образовательных достижениях воспитанников,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- осуществляются иные мероприятия, направленные на предотвращение возможного конфликта интересов педагогического работника.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5.3. Педагогические работники 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5.4. В случае возникновения конфликта интересов педагогический работник незамедлительно обязан проинформировать об этом в письменной форме руководителя дошкольного образовательного учреждения. 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5.5. Руководитель 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дошкольного образовательного учреждения по урегулированию споров между участниками образовательных отношений.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5.6.Решение комиссии 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  обязательным  для  всех участников образовательных отношений и подлежит исполнению в сроки,  предусмотренные   указанным решением.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5.7. Решение комиссии 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  быть  обжаловано   в   установленном законодательством Российской Федерации порядке.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5.8. До принятия решения комиссии 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E38B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E38B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по урегулированию споров между участниками образовательных отношений руководитель дошкольного образовательного учреждения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5.9. Руководитель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«Детский сад № 81 «Конек – Горбунок»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учреждения,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 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b/>
          <w:sz w:val="24"/>
          <w:szCs w:val="24"/>
        </w:rPr>
        <w:t>6.Ответсвенность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6.1.Ответственным лицом в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дошкольного образовательного учреждения.</w:t>
      </w:r>
    </w:p>
    <w:p w:rsidR="00B12139" w:rsidRPr="00B12139" w:rsidRDefault="00B12139" w:rsidP="00B1068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6.2. Ответственное лицо в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за организацию работы по предотвращению и урегулированию конфликта интересов педагогических работников:</w:t>
      </w:r>
    </w:p>
    <w:p w:rsidR="00B12139" w:rsidRPr="00B12139" w:rsidRDefault="00B12139" w:rsidP="00B1068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      </w:t>
      </w:r>
      <w:r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- утверждает Положение по предотвращению и урегулированию конфликта интересов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«Детский сад № 81 «Конек – Горбунок»</w:t>
      </w:r>
      <w:r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;</w:t>
      </w:r>
    </w:p>
    <w:p w:rsidR="00B12139" w:rsidRPr="00B12139" w:rsidRDefault="00B12139" w:rsidP="00B10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    — 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B12139" w:rsidRPr="00B12139" w:rsidRDefault="00B12139" w:rsidP="00B10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 - утверждает соответствующие дополнения в должностные инструкции педагогических работников;</w:t>
      </w:r>
    </w:p>
    <w:p w:rsidR="00B12139" w:rsidRPr="00B12139" w:rsidRDefault="00B12139" w:rsidP="00B10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>- организует информирование педагогических работников о налагаемых ограничениях при осуществлении ими профессиональной деятельности;</w:t>
      </w:r>
    </w:p>
    <w:p w:rsidR="00B12139" w:rsidRPr="00B12139" w:rsidRDefault="00B12139" w:rsidP="00B10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- при возникновении конфликта интересов педагогического работника организует рассмотрение соответствующих вопросов на комиссии </w:t>
      </w:r>
      <w:r w:rsidR="00B1068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«Детский сад № 81 «Конек – Горбунок»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 по урегулированию споров между участниками образовательных отношений;</w:t>
      </w:r>
    </w:p>
    <w:p w:rsidR="00B12139" w:rsidRPr="00B12139" w:rsidRDefault="00B12139" w:rsidP="00B10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- организует контроль за состоянием работы в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по предотвращению и урегулированию конфликта интересов педагогических работников при осуществлении ими профессиональной деятельности.</w:t>
      </w:r>
    </w:p>
    <w:p w:rsidR="00B12139" w:rsidRPr="00B12139" w:rsidRDefault="00B12139" w:rsidP="00B10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139">
        <w:rPr>
          <w:rFonts w:ascii="Times New Roman" w:eastAsia="Times New Roman" w:hAnsi="Times New Roman" w:cs="Times New Roman"/>
          <w:sz w:val="24"/>
          <w:szCs w:val="24"/>
        </w:rPr>
        <w:t xml:space="preserve">6.3. Все педагогические работники 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>А</w:t>
      </w:r>
      <w:r w:rsidR="00B10685" w:rsidRPr="00B1213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ДОУ </w:t>
      </w:r>
      <w:r w:rsidR="00B1068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«Детский сад № 81 «Конек – Горбунок»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несут ответственность за соблюдение настоящего Положения в соответствии с законодательством Российской Федерации.</w:t>
      </w:r>
    </w:p>
    <w:p w:rsidR="00B12139" w:rsidRPr="00B10685" w:rsidRDefault="00B12139" w:rsidP="00B10685">
      <w:pPr>
        <w:spacing w:after="0" w:line="240" w:lineRule="auto"/>
        <w:jc w:val="center"/>
        <w:rPr>
          <w:rFonts w:ascii="Open Sans" w:eastAsia="Times New Roman" w:hAnsi="Open Sans" w:cs="Times New Roman"/>
          <w:sz w:val="13"/>
        </w:rPr>
      </w:pPr>
    </w:p>
    <w:p w:rsidR="00B12139" w:rsidRPr="00B10685" w:rsidRDefault="00B12139" w:rsidP="00B10685">
      <w:pPr>
        <w:spacing w:after="0" w:line="240" w:lineRule="auto"/>
        <w:jc w:val="center"/>
        <w:rPr>
          <w:rFonts w:ascii="Open Sans" w:eastAsia="Times New Roman" w:hAnsi="Open Sans" w:cs="Times New Roman"/>
          <w:sz w:val="13"/>
        </w:rPr>
      </w:pPr>
    </w:p>
    <w:p w:rsidR="00B12139" w:rsidRPr="00B10685" w:rsidRDefault="00B12139" w:rsidP="00B10685">
      <w:pPr>
        <w:spacing w:after="0" w:line="240" w:lineRule="auto"/>
        <w:jc w:val="center"/>
        <w:rPr>
          <w:rFonts w:ascii="Open Sans" w:eastAsia="Times New Roman" w:hAnsi="Open Sans" w:cs="Times New Roman"/>
          <w:sz w:val="13"/>
        </w:rPr>
      </w:pPr>
    </w:p>
    <w:p w:rsidR="00EB4621" w:rsidRDefault="00EB4621" w:rsidP="00B10685">
      <w:pPr>
        <w:spacing w:after="0"/>
        <w:rPr>
          <w:rFonts w:ascii="Open Sans" w:eastAsia="Times New Roman" w:hAnsi="Open Sans" w:cs="Times New Roman"/>
          <w:sz w:val="13"/>
        </w:rPr>
      </w:pPr>
    </w:p>
    <w:p w:rsidR="005571EE" w:rsidRDefault="005571EE" w:rsidP="00B10685">
      <w:pPr>
        <w:spacing w:after="0"/>
        <w:rPr>
          <w:rFonts w:ascii="Open Sans" w:eastAsia="Times New Roman" w:hAnsi="Open Sans" w:cs="Times New Roman"/>
          <w:sz w:val="13"/>
        </w:rPr>
      </w:pPr>
    </w:p>
    <w:p w:rsidR="005571EE" w:rsidRPr="005571EE" w:rsidRDefault="005571EE" w:rsidP="00557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1E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 Положением </w:t>
      </w:r>
      <w:r w:rsidRPr="00B12139">
        <w:rPr>
          <w:rFonts w:ascii="Times New Roman" w:eastAsia="Times New Roman" w:hAnsi="Times New Roman" w:cs="Times New Roman"/>
          <w:sz w:val="24"/>
          <w:szCs w:val="24"/>
        </w:rPr>
        <w:t>ПРЕДОТВРАЩЕНИИ И УРЕГУЛИРОВАНИИ КОНФЛИКТА ИНТЕРЕСОВ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71EE">
        <w:rPr>
          <w:rFonts w:ascii="Times New Roman" w:eastAsia="Times New Roman" w:hAnsi="Times New Roman" w:cs="Times New Roman"/>
          <w:sz w:val="24"/>
          <w:szCs w:val="24"/>
        </w:rPr>
        <w:t>муниципального автономного дошкольного образовательного</w:t>
      </w:r>
    </w:p>
    <w:p w:rsidR="005571EE" w:rsidRDefault="005571EE" w:rsidP="00557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71EE">
        <w:rPr>
          <w:rFonts w:ascii="Times New Roman" w:eastAsia="Times New Roman" w:hAnsi="Times New Roman" w:cs="Times New Roman"/>
          <w:sz w:val="24"/>
          <w:szCs w:val="24"/>
        </w:rPr>
        <w:t>учреждения № 81 «Центр развития ребёнка – Детский сад « Конёк - Горбунок»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571EE">
        <w:rPr>
          <w:rFonts w:ascii="Times New Roman" w:eastAsia="Times New Roman" w:hAnsi="Times New Roman" w:cs="Times New Roman"/>
          <w:b/>
          <w:sz w:val="24"/>
          <w:szCs w:val="24"/>
        </w:rPr>
        <w:t>ознакомлены:</w:t>
      </w:r>
    </w:p>
    <w:p w:rsidR="005571EE" w:rsidRDefault="005571EE" w:rsidP="00557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«____»___________20____г.</w:t>
      </w:r>
    </w:p>
    <w:p w:rsidR="005571EE" w:rsidRDefault="005571EE" w:rsidP="00557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235"/>
        <w:gridCol w:w="2676"/>
        <w:gridCol w:w="1914"/>
      </w:tblGrid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</w:t>
            </w: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1EE" w:rsidTr="005571EE">
        <w:trPr>
          <w:jc w:val="center"/>
        </w:trPr>
        <w:tc>
          <w:tcPr>
            <w:tcW w:w="67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35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5571EE" w:rsidRDefault="005571EE" w:rsidP="005571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71EE" w:rsidRPr="005571EE" w:rsidRDefault="005571EE" w:rsidP="00557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1EE" w:rsidRPr="00B10685" w:rsidRDefault="005571EE" w:rsidP="005571EE">
      <w:pPr>
        <w:spacing w:after="0"/>
        <w:jc w:val="right"/>
        <w:rPr>
          <w:rFonts w:ascii="Times New Roman" w:hAnsi="Times New Roman" w:cs="Times New Roman"/>
        </w:rPr>
      </w:pPr>
    </w:p>
    <w:p w:rsidR="005571EE" w:rsidRPr="00B10685" w:rsidRDefault="005571EE" w:rsidP="00B10685">
      <w:pPr>
        <w:spacing w:after="0"/>
      </w:pPr>
    </w:p>
    <w:sectPr w:rsidR="005571EE" w:rsidRPr="00B10685" w:rsidSect="00EB4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77347"/>
    <w:multiLevelType w:val="multilevel"/>
    <w:tmpl w:val="583A4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AB908EE"/>
    <w:multiLevelType w:val="multilevel"/>
    <w:tmpl w:val="E33C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2446BF5"/>
    <w:multiLevelType w:val="multilevel"/>
    <w:tmpl w:val="C92E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6C1113"/>
    <w:multiLevelType w:val="multilevel"/>
    <w:tmpl w:val="80B2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2139"/>
    <w:rsid w:val="0005300B"/>
    <w:rsid w:val="004A6D8C"/>
    <w:rsid w:val="005571EE"/>
    <w:rsid w:val="00610576"/>
    <w:rsid w:val="007A6275"/>
    <w:rsid w:val="007E4D33"/>
    <w:rsid w:val="00A54338"/>
    <w:rsid w:val="00B10685"/>
    <w:rsid w:val="00B12139"/>
    <w:rsid w:val="00B57230"/>
    <w:rsid w:val="00BE38B5"/>
    <w:rsid w:val="00EB4621"/>
    <w:rsid w:val="00F6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B1E3B0-D556-417B-ACCD-742C9BF9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12139"/>
    <w:rPr>
      <w:b w:val="0"/>
      <w:bCs w:val="0"/>
      <w:i w:val="0"/>
      <w:iCs w:val="0"/>
    </w:rPr>
  </w:style>
  <w:style w:type="character" w:styleId="a4">
    <w:name w:val="Strong"/>
    <w:basedOn w:val="a0"/>
    <w:uiPriority w:val="22"/>
    <w:qFormat/>
    <w:rsid w:val="00B12139"/>
    <w:rPr>
      <w:b w:val="0"/>
      <w:bCs w:val="0"/>
      <w:i w:val="0"/>
      <w:iCs w:val="0"/>
    </w:rPr>
  </w:style>
  <w:style w:type="paragraph" w:styleId="a5">
    <w:name w:val="Normal (Web)"/>
    <w:basedOn w:val="a"/>
    <w:uiPriority w:val="99"/>
    <w:semiHidden/>
    <w:unhideWhenUsed/>
    <w:rsid w:val="00B1213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571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1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0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5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1672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72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45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7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35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41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8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10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38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738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995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8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8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075">
                              <w:marLeft w:val="802"/>
                              <w:marRight w:val="2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8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77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84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14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81</dc:creator>
  <cp:keywords/>
  <dc:description/>
  <cp:lastModifiedBy>Пользователь Windows</cp:lastModifiedBy>
  <cp:revision>8</cp:revision>
  <cp:lastPrinted>2015-07-06T05:46:00Z</cp:lastPrinted>
  <dcterms:created xsi:type="dcterms:W3CDTF">2014-10-22T04:01:00Z</dcterms:created>
  <dcterms:modified xsi:type="dcterms:W3CDTF">2021-07-15T03:15:00Z</dcterms:modified>
</cp:coreProperties>
</file>