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B2" w:rsidRPr="00A37751" w:rsidRDefault="002F4EB2" w:rsidP="00A37751">
      <w:pPr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4C6E41" wp14:editId="062EA07D">
            <wp:simplePos x="0" y="0"/>
            <wp:positionH relativeFrom="column">
              <wp:posOffset>-425933</wp:posOffset>
            </wp:positionH>
            <wp:positionV relativeFrom="paragraph">
              <wp:posOffset>508</wp:posOffset>
            </wp:positionV>
            <wp:extent cx="788035" cy="697230"/>
            <wp:effectExtent l="0" t="0" r="0" b="762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542">
        <w:rPr>
          <w:b/>
          <w:sz w:val="18"/>
          <w:szCs w:val="18"/>
        </w:rPr>
        <w:t>МУНИЦИПАЛЬНОЕ АВТОНОМНОЕ ДОШКОЛЬНОЕ ОБРАЗОВАТЕЛЬНОЕ УЧРЕЖДЕНИЕ № 81</w:t>
      </w:r>
    </w:p>
    <w:p w:rsidR="002F4EB2" w:rsidRDefault="002F4EB2" w:rsidP="002F4EB2">
      <w:pPr>
        <w:pBdr>
          <w:bottom w:val="single" w:sz="8" w:space="1" w:color="000000"/>
        </w:pBdr>
        <w:ind w:left="-360"/>
        <w:jc w:val="center"/>
        <w:rPr>
          <w:b/>
        </w:rPr>
      </w:pPr>
      <w:r>
        <w:rPr>
          <w:b/>
        </w:rPr>
        <w:t xml:space="preserve">«Центр развития ребенка – Детский сад «Конек-Горбунок» </w:t>
      </w:r>
    </w:p>
    <w:p w:rsidR="002F4EB2" w:rsidRDefault="002F4EB2" w:rsidP="002F4EB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663332, Россия, Красноярский край, г. Норильск, р. Талнах, </w:t>
      </w:r>
      <w:proofErr w:type="spellStart"/>
      <w:r>
        <w:rPr>
          <w:sz w:val="16"/>
          <w:szCs w:val="16"/>
        </w:rPr>
        <w:t>ул.Игарская</w:t>
      </w:r>
      <w:proofErr w:type="spellEnd"/>
      <w:r>
        <w:rPr>
          <w:sz w:val="16"/>
          <w:szCs w:val="16"/>
        </w:rPr>
        <w:t xml:space="preserve"> 44а, тел/факс (3919) 45-41-07,</w:t>
      </w:r>
    </w:p>
    <w:p w:rsidR="002F4EB2" w:rsidRPr="00F768A3" w:rsidRDefault="002F4EB2" w:rsidP="003A04BB">
      <w:pPr>
        <w:jc w:val="center"/>
        <w:rPr>
          <w:sz w:val="16"/>
          <w:szCs w:val="16"/>
        </w:rPr>
      </w:pPr>
      <w:r>
        <w:rPr>
          <w:sz w:val="16"/>
          <w:szCs w:val="16"/>
          <w:lang w:val="en-US"/>
        </w:rPr>
        <w:t>E</w:t>
      </w:r>
      <w:r w:rsidRPr="00F768A3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 w:rsidRPr="00F768A3"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mdou</w:t>
      </w:r>
      <w:proofErr w:type="spellEnd"/>
      <w:r w:rsidRPr="00F768A3">
        <w:rPr>
          <w:sz w:val="16"/>
          <w:szCs w:val="16"/>
        </w:rPr>
        <w:t>81@</w:t>
      </w:r>
      <w:proofErr w:type="spellStart"/>
      <w:r>
        <w:rPr>
          <w:sz w:val="16"/>
          <w:szCs w:val="16"/>
          <w:lang w:val="en-US"/>
        </w:rPr>
        <w:t>norcom</w:t>
      </w:r>
      <w:proofErr w:type="spellEnd"/>
      <w:r w:rsidRPr="00F768A3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2F4EB2" w:rsidRPr="00C01865" w:rsidRDefault="002F4EB2"/>
    <w:p w:rsidR="002F4EB2" w:rsidRPr="00C01865" w:rsidRDefault="002F4EB2" w:rsidP="002F4EB2">
      <w:pPr>
        <w:jc w:val="center"/>
        <w:rPr>
          <w:b/>
        </w:rPr>
      </w:pPr>
      <w:r w:rsidRPr="00C01865">
        <w:rPr>
          <w:b/>
        </w:rPr>
        <w:t>Карта успешной практики</w:t>
      </w:r>
    </w:p>
    <w:p w:rsidR="002F4EB2" w:rsidRPr="00C01865" w:rsidRDefault="002F4EB2" w:rsidP="002F4EB2">
      <w:pPr>
        <w:jc w:val="center"/>
        <w:rPr>
          <w:b/>
        </w:rPr>
      </w:pPr>
      <w:r w:rsidRPr="00C01865">
        <w:rPr>
          <w:b/>
        </w:rPr>
        <w:t>МАДОУ № 81 «Центр развития ребенка – Детский сад «Конек – Горбунок»</w:t>
      </w:r>
    </w:p>
    <w:p w:rsidR="00923141" w:rsidRPr="00C01865" w:rsidRDefault="00717164" w:rsidP="00C01865">
      <w:pPr>
        <w:jc w:val="center"/>
        <w:rPr>
          <w:b/>
        </w:rPr>
      </w:pPr>
      <w:r w:rsidRPr="004519FF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833A8D4" wp14:editId="70E0CCC4">
            <wp:simplePos x="0" y="0"/>
            <wp:positionH relativeFrom="column">
              <wp:posOffset>4624705</wp:posOffset>
            </wp:positionH>
            <wp:positionV relativeFrom="paragraph">
              <wp:posOffset>370840</wp:posOffset>
            </wp:positionV>
            <wp:extent cx="2046605" cy="1364615"/>
            <wp:effectExtent l="0" t="0" r="0" b="6985"/>
            <wp:wrapSquare wrapText="bothSides"/>
            <wp:docPr id="8" name="Рисунок 8" descr="D:\Мои документы\1 Документы\Фото\2018\Пед совет и Пед гостиная\DSC_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1 Документы\Фото\2018\Пед совет и Пед гостиная\DSC_0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141">
        <w:rPr>
          <w:rFonts w:eastAsia="Calibri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623D4A7" wp14:editId="27A1D047">
            <wp:simplePos x="0" y="0"/>
            <wp:positionH relativeFrom="column">
              <wp:posOffset>-232761</wp:posOffset>
            </wp:positionH>
            <wp:positionV relativeFrom="paragraph">
              <wp:posOffset>348327</wp:posOffset>
            </wp:positionV>
            <wp:extent cx="2078974" cy="1386271"/>
            <wp:effectExtent l="0" t="0" r="0" b="4445"/>
            <wp:wrapSquare wrapText="bothSides"/>
            <wp:docPr id="7" name="Рисунок 7" descr="D:\Мои документы\1 Документы\Фото\2018\Установочный педслвет 13.09.2018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1 Документы\Фото\2018\Установочный педслвет 13.09.2018\DSC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74" cy="138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9FF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5C003D2" wp14:editId="325F4277">
            <wp:simplePos x="0" y="0"/>
            <wp:positionH relativeFrom="column">
              <wp:posOffset>1888490</wp:posOffset>
            </wp:positionH>
            <wp:positionV relativeFrom="paragraph">
              <wp:posOffset>219710</wp:posOffset>
            </wp:positionV>
            <wp:extent cx="2667635" cy="1316990"/>
            <wp:effectExtent l="0" t="0" r="0" b="0"/>
            <wp:wrapSquare wrapText="bothSides"/>
            <wp:docPr id="9" name="Рисунок 9" descr="D:\Мои документы\1 Документы\Фото\2018\Пед совет и Пед гостиная\DSC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1 Документы\Фото\2018\Пед совет и Пед гостиная\DSC_0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90" t="26539" r="-50" b="-162"/>
                    <a:stretch/>
                  </pic:blipFill>
                  <pic:spPr bwMode="auto">
                    <a:xfrm>
                      <a:off x="0" y="0"/>
                      <a:ext cx="266763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B2" w:rsidRPr="00C01865">
        <w:rPr>
          <w:b/>
        </w:rPr>
        <w:t xml:space="preserve">по теме </w:t>
      </w:r>
      <w:r w:rsidR="00C01865" w:rsidRPr="00C01865">
        <w:rPr>
          <w:b/>
        </w:rPr>
        <w:t>«</w:t>
      </w:r>
      <w:r w:rsidR="00923141" w:rsidRPr="00C01865">
        <w:rPr>
          <w:b/>
        </w:rPr>
        <w:t>Модель методической работы с педагогическим коллективом</w:t>
      </w:r>
      <w:r w:rsidR="00C01865" w:rsidRPr="00C01865">
        <w:rPr>
          <w:b/>
        </w:rPr>
        <w:t>»</w:t>
      </w:r>
    </w:p>
    <w:p w:rsidR="002F4EB2" w:rsidRPr="005B04F6" w:rsidRDefault="002F4EB2" w:rsidP="002F4EB2">
      <w:pPr>
        <w:jc w:val="center"/>
        <w:rPr>
          <w:rFonts w:eastAsia="Calibri"/>
          <w:b/>
          <w:lang w:eastAsia="ru-RU"/>
        </w:rPr>
      </w:pPr>
    </w:p>
    <w:p w:rsidR="0041158D" w:rsidRDefault="0041158D" w:rsidP="0041158D">
      <w:pPr>
        <w:rPr>
          <w:rFonts w:eastAsia="Calibri"/>
          <w:b/>
          <w:lang w:eastAsia="ru-RU"/>
        </w:rPr>
      </w:pPr>
    </w:p>
    <w:p w:rsidR="00923141" w:rsidRDefault="00923141" w:rsidP="00C0186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p w:rsidR="00923141" w:rsidRPr="00923141" w:rsidRDefault="00923141" w:rsidP="00923141">
      <w:pPr>
        <w:ind w:firstLine="708"/>
        <w:jc w:val="both"/>
      </w:pPr>
      <w:r>
        <w:t>Даная у</w:t>
      </w:r>
      <w:r w:rsidR="002F4EB2" w:rsidRPr="00923141">
        <w:t xml:space="preserve">спешная практика МАДОУ «Детский сад № 81 «Конек – Горбунок» </w:t>
      </w:r>
      <w:r>
        <w:t>направлена на</w:t>
      </w:r>
      <w:r w:rsidRPr="00923141">
        <w:t xml:space="preserve"> поиск нового и интересного. </w:t>
      </w:r>
    </w:p>
    <w:p w:rsidR="00C01865" w:rsidRDefault="00F231DF" w:rsidP="00C018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23141">
        <w:t xml:space="preserve">Реализация проходит </w:t>
      </w:r>
      <w:r>
        <w:t xml:space="preserve">на муниципальном уровне и </w:t>
      </w:r>
      <w:r w:rsidRPr="00923141">
        <w:t>в масштабе Федеральной системы образования, группы образовательных учреждений (84 образовательных учреждений РФ), на базе МАДОУ «Детский сад № 81 «Конек – Горбунок» (далее – ДОУ)</w:t>
      </w:r>
      <w:r>
        <w:t xml:space="preserve"> и охватывает на январь 2019 года </w:t>
      </w:r>
      <w:r w:rsidR="00C01865">
        <w:t>33</w:t>
      </w:r>
      <w:r w:rsidRPr="005B04F6">
        <w:t xml:space="preserve"> пе</w:t>
      </w:r>
      <w:r w:rsidR="00C01865">
        <w:t>дагога</w:t>
      </w:r>
      <w:r w:rsidRPr="005B04F6">
        <w:t>. При поддержки органами местного самоуправления, ФГАУ ФИРО г. Москва.</w:t>
      </w:r>
    </w:p>
    <w:p w:rsidR="00F231DF" w:rsidRDefault="00C01865" w:rsidP="001708C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B04F6">
        <w:rPr>
          <w:b/>
        </w:rPr>
        <w:t>Актуальность данной практики:</w:t>
      </w:r>
      <w:r w:rsidRPr="005B04F6">
        <w:t xml:space="preserve"> </w:t>
      </w:r>
      <w:r w:rsidR="00923141" w:rsidRPr="00923141">
        <w:t>Сегодня изменились требования, предъявляемые государством к человеку будущего. И перемены, происходящие в современном мире делают необходимым формирование в детях желание постоянно осваивать новое, учиться на протяжении всей жизни.</w:t>
      </w:r>
      <w:r w:rsidR="00F231DF" w:rsidRPr="00F231DF">
        <w:t xml:space="preserve"> </w:t>
      </w:r>
      <w:r w:rsidR="00F231DF" w:rsidRPr="00923141">
        <w:t xml:space="preserve">Одним из требований </w:t>
      </w:r>
      <w:r w:rsidR="00717164">
        <w:t>ФГОС ДО</w:t>
      </w:r>
      <w:r w:rsidR="00F231DF" w:rsidRPr="00923141">
        <w:t xml:space="preserve"> является иное, представл</w:t>
      </w:r>
      <w:r w:rsidR="00717164">
        <w:t>ение о содержании образования и</w:t>
      </w:r>
      <w:r w:rsidR="00F231DF" w:rsidRPr="00923141">
        <w:t xml:space="preserve"> сводится к освоению ребенк</w:t>
      </w:r>
      <w:r w:rsidR="00717164">
        <w:t>ом различных культурных практик</w:t>
      </w:r>
      <w:r w:rsidR="00F231DF" w:rsidRPr="00923141">
        <w:t xml:space="preserve">. Более того подразумевает новый подход к образованию, отличный от тех, которые использовались ранее. </w:t>
      </w:r>
    </w:p>
    <w:p w:rsidR="00F231DF" w:rsidRPr="00923141" w:rsidRDefault="00F231DF" w:rsidP="00F231DF">
      <w:pPr>
        <w:ind w:firstLine="708"/>
        <w:jc w:val="both"/>
      </w:pPr>
      <w:r w:rsidRPr="00923141">
        <w:t>Таким образом, изменение форм взаимодействия взрослого и ребенка, и организация самостоятельной деятельности детей позволяют направить инициативу ребенка в педагогически ценном русле, тем самым дают возможность реализовать учреждению Стандарт.</w:t>
      </w:r>
    </w:p>
    <w:p w:rsidR="00C01865" w:rsidRPr="00717164" w:rsidRDefault="00C01865" w:rsidP="00717164">
      <w:pPr>
        <w:ind w:firstLine="708"/>
        <w:jc w:val="both"/>
        <w:rPr>
          <w:b/>
          <w:i/>
        </w:rPr>
      </w:pPr>
      <w:r>
        <w:t>М</w:t>
      </w:r>
      <w:r w:rsidRPr="00C01865">
        <w:t>одель методической работы</w:t>
      </w:r>
      <w:r>
        <w:t xml:space="preserve"> с педагогическим коллективом, </w:t>
      </w:r>
      <w:r w:rsidRPr="00C01865">
        <w:rPr>
          <w:b/>
          <w:i/>
        </w:rPr>
        <w:t>цель, которой: организация самостоятельной и совме</w:t>
      </w:r>
      <w:r>
        <w:rPr>
          <w:b/>
          <w:i/>
        </w:rPr>
        <w:t xml:space="preserve">стной деятельности дошкольников, </w:t>
      </w:r>
      <w:r w:rsidRPr="00C01865">
        <w:t>включает в себя:</w:t>
      </w:r>
      <w:r>
        <w:rPr>
          <w:b/>
          <w:i/>
        </w:rPr>
        <w:t xml:space="preserve"> </w:t>
      </w:r>
      <w:r>
        <w:t xml:space="preserve">анализ, планирование, разработка, внедрение, методическое, техническое, </w:t>
      </w:r>
      <w:r w:rsidRPr="00C01865">
        <w:t>информационно-коммуникативное обеспечение</w:t>
      </w:r>
      <w:r>
        <w:rPr>
          <w:b/>
          <w:i/>
        </w:rPr>
        <w:t xml:space="preserve">, </w:t>
      </w:r>
      <w:r w:rsidRPr="00C01865">
        <w:t>создание условий для повышения квалификации и самообразования педагогов.</w:t>
      </w:r>
      <w:r w:rsidR="00717164">
        <w:rPr>
          <w:b/>
          <w:i/>
        </w:rPr>
        <w:t xml:space="preserve"> </w:t>
      </w:r>
      <w:r w:rsidRPr="00717164">
        <w:rPr>
          <w:b/>
          <w:i/>
        </w:rPr>
        <w:t>Основой всему, является командный подход.</w:t>
      </w:r>
    </w:p>
    <w:p w:rsidR="00C01865" w:rsidRPr="00927F53" w:rsidRDefault="000D453A" w:rsidP="00927F53">
      <w:pPr>
        <w:ind w:firstLine="708"/>
        <w:jc w:val="both"/>
        <w:rPr>
          <w:sz w:val="28"/>
          <w:szCs w:val="28"/>
        </w:rPr>
      </w:pPr>
      <w:r w:rsidRPr="005B04F6">
        <w:rPr>
          <w:b/>
        </w:rPr>
        <w:t>Прогнозируемые результаты:</w:t>
      </w:r>
      <w:r w:rsidRPr="005B04F6">
        <w:t xml:space="preserve"> </w:t>
      </w:r>
      <w:r w:rsidR="00C01865" w:rsidRPr="00C01865">
        <w:t>рационально</w:t>
      </w:r>
      <w:r w:rsidR="00C01865">
        <w:t>е распределение функциональных обязанностей</w:t>
      </w:r>
      <w:r w:rsidR="00C01865" w:rsidRPr="00C01865">
        <w:t xml:space="preserve"> педагогов. Максимально</w:t>
      </w:r>
      <w:r w:rsidR="00C01865">
        <w:t>е использование их сильных сторон, предотвращение конфликтов, стимулирование четкого выполнения</w:t>
      </w:r>
      <w:r w:rsidR="00C01865" w:rsidRPr="00C01865">
        <w:t xml:space="preserve"> обязанностей.</w:t>
      </w:r>
      <w:r w:rsidR="00927F53">
        <w:rPr>
          <w:sz w:val="28"/>
          <w:szCs w:val="28"/>
        </w:rPr>
        <w:t xml:space="preserve"> </w:t>
      </w:r>
      <w:r w:rsidR="00C01865">
        <w:rPr>
          <w:rFonts w:eastAsiaTheme="minorHAnsi"/>
          <w:lang w:eastAsia="en-US"/>
        </w:rPr>
        <w:t>И как следствие</w:t>
      </w:r>
      <w:r w:rsidR="001708C8">
        <w:rPr>
          <w:rFonts w:eastAsiaTheme="minorHAnsi"/>
          <w:lang w:eastAsia="en-US"/>
        </w:rPr>
        <w:t xml:space="preserve"> повышение качества дошкольного образования</w:t>
      </w:r>
      <w:r w:rsidR="00C01865">
        <w:rPr>
          <w:rFonts w:eastAsiaTheme="minorHAnsi"/>
          <w:lang w:eastAsia="en-US"/>
        </w:rPr>
        <w:t>.</w:t>
      </w:r>
    </w:p>
    <w:p w:rsidR="00C01865" w:rsidRDefault="000D453A" w:rsidP="00927F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01865">
        <w:rPr>
          <w:b/>
        </w:rPr>
        <w:t>Уникальность данной практики</w:t>
      </w:r>
      <w:r w:rsidRPr="005B04F6">
        <w:t xml:space="preserve"> </w:t>
      </w:r>
      <w:r w:rsidR="00927F53">
        <w:t xml:space="preserve">на сегодняшний день </w:t>
      </w:r>
      <w:r w:rsidR="00927F53" w:rsidRPr="00927F53">
        <w:t>каждый член нашего коллектива начиная с заведующего учреждением и заканчивая охранником</w:t>
      </w:r>
      <w:r w:rsidR="001708C8">
        <w:t>,</w:t>
      </w:r>
      <w:r w:rsidR="00717164">
        <w:t xml:space="preserve"> участвует</w:t>
      </w:r>
      <w:r w:rsidR="00927F53" w:rsidRPr="00927F53">
        <w:t xml:space="preserve"> в реализации образовательной программы «Миры детства: конструирование возможностей».</w:t>
      </w:r>
    </w:p>
    <w:p w:rsidR="00927F53" w:rsidRPr="00927F53" w:rsidRDefault="00927F53" w:rsidP="00927F53">
      <w:pPr>
        <w:ind w:firstLine="708"/>
        <w:jc w:val="both"/>
      </w:pPr>
      <w:r w:rsidRPr="00927F53">
        <w:t>Система взаимосвязанных действий и мероприятий направлена на всестороннее повышен</w:t>
      </w:r>
      <w:r w:rsidR="001708C8">
        <w:t xml:space="preserve">ие профессионального мастерства, </w:t>
      </w:r>
      <w:r w:rsidRPr="00927F53">
        <w:t>обобщение и развитие творческого потенциала педаго</w:t>
      </w:r>
      <w:r>
        <w:t>гического коллекти</w:t>
      </w:r>
      <w:r w:rsidRPr="00927F53">
        <w:t>в</w:t>
      </w:r>
      <w:r>
        <w:t>а и</w:t>
      </w:r>
      <w:r w:rsidRPr="00927F53">
        <w:t xml:space="preserve"> достижение оптимальных результатов образования и воспитания дошкольников.</w:t>
      </w:r>
      <w:r w:rsidR="00717164">
        <w:t xml:space="preserve"> Модель методической работы состоит из секторов.</w:t>
      </w:r>
    </w:p>
    <w:p w:rsidR="00927F53" w:rsidRPr="00927F53" w:rsidRDefault="00927F53" w:rsidP="00717164">
      <w:pPr>
        <w:ind w:firstLine="708"/>
        <w:jc w:val="both"/>
      </w:pPr>
      <w:r w:rsidRPr="00927F53">
        <w:t>Научно – методический сектор:</w:t>
      </w:r>
      <w:r>
        <w:t xml:space="preserve"> анализ и планирование.</w:t>
      </w:r>
      <w:r w:rsidR="00717164">
        <w:t xml:space="preserve"> </w:t>
      </w:r>
      <w:r w:rsidRPr="00927F53">
        <w:t>Его функцией является анализ качества деятельности педагогического коллектива. Поиск и разработки форм и способов, способствующих повышению качества образования. Информирование о новых методических разработках.</w:t>
      </w:r>
    </w:p>
    <w:p w:rsidR="00927F53" w:rsidRPr="00687C19" w:rsidRDefault="00927F53" w:rsidP="00071F8D">
      <w:pPr>
        <w:ind w:firstLine="708"/>
        <w:jc w:val="both"/>
      </w:pPr>
      <w:r w:rsidRPr="00927F53">
        <w:t xml:space="preserve">И сегодня, ежедневное планирование воспитателей строится в соответствии с рекомендациями кандидата педагогических наук Дороновой Т.Н. и учетом тем ДП «Детский </w:t>
      </w:r>
      <w:r w:rsidRPr="00687C19">
        <w:t>календарь». Данное планирование, значительно упрощает работу педагогам.</w:t>
      </w:r>
      <w:r w:rsidR="00071F8D">
        <w:t xml:space="preserve"> </w:t>
      </w:r>
      <w:r w:rsidRPr="00687C19">
        <w:t xml:space="preserve">Составив сетку </w:t>
      </w:r>
      <w:r w:rsidRPr="00687C19">
        <w:lastRenderedPageBreak/>
        <w:t>совместной деятельности, взяв за основу планирование «Миров детства» и режим дня, воспитатель включается в деятельность наравне с детьми.</w:t>
      </w:r>
    </w:p>
    <w:p w:rsidR="00687C19" w:rsidRPr="00687C19" w:rsidRDefault="00927F53" w:rsidP="00927F53">
      <w:pPr>
        <w:ind w:firstLine="708"/>
        <w:jc w:val="both"/>
      </w:pPr>
      <w:r w:rsidRPr="00687C19">
        <w:t xml:space="preserve">Проведено детальное исследование </w:t>
      </w:r>
      <w:r w:rsidR="00687C19" w:rsidRPr="00687C19">
        <w:t>и разработана концепция развивающей предметно – пространственной среды групп</w:t>
      </w:r>
      <w:r w:rsidR="001708C8">
        <w:t>, соответствующая ФГОС ДО и образовательной программе</w:t>
      </w:r>
      <w:r w:rsidR="00687C19" w:rsidRPr="00687C19">
        <w:t>.</w:t>
      </w:r>
    </w:p>
    <w:p w:rsidR="00687C19" w:rsidRPr="00687C19" w:rsidRDefault="00687C19" w:rsidP="00687C19">
      <w:pPr>
        <w:ind w:firstLine="708"/>
        <w:jc w:val="both"/>
      </w:pPr>
      <w:r w:rsidRPr="00687C19">
        <w:t>Траекторию развития</w:t>
      </w:r>
      <w:r w:rsidR="00071F8D">
        <w:t xml:space="preserve"> </w:t>
      </w:r>
      <w:r w:rsidR="00555CCE" w:rsidRPr="00555CCE">
        <w:rPr>
          <w:b/>
        </w:rPr>
        <w:t>педагогического мастерства</w:t>
      </w:r>
      <w:r w:rsidR="00071F8D">
        <w:t>,</w:t>
      </w:r>
      <w:r w:rsidRPr="00687C19">
        <w:t xml:space="preserve"> на муниципальном уровне успешно задают специалисты дошкольного управления, методического центра, педагогического колледжа, и</w:t>
      </w:r>
      <w:r>
        <w:t>нститута повышения квалификации</w:t>
      </w:r>
      <w:r w:rsidR="00071F8D">
        <w:t xml:space="preserve"> через</w:t>
      </w:r>
      <w:r>
        <w:t>: городские методические объединения</w:t>
      </w:r>
      <w:r w:rsidRPr="00687C19">
        <w:t xml:space="preserve">, педагогические чтения, семинары-практикумы, мастер – классы, выездные, индивидуальные </w:t>
      </w:r>
      <w:r w:rsidR="00106105" w:rsidRPr="00687C19">
        <w:t>консультации</w:t>
      </w:r>
      <w:r w:rsidR="00106105">
        <w:t xml:space="preserve"> способствуют</w:t>
      </w:r>
      <w:r w:rsidR="00717164">
        <w:t xml:space="preserve"> </w:t>
      </w:r>
      <w:r w:rsidRPr="00687C19">
        <w:t>повышения компетентности педагогов.</w:t>
      </w:r>
    </w:p>
    <w:p w:rsidR="00687C19" w:rsidRPr="00687C19" w:rsidRDefault="00717164" w:rsidP="00687C19">
      <w:pPr>
        <w:ind w:firstLine="708"/>
        <w:jc w:val="both"/>
      </w:pPr>
      <w:r>
        <w:t>Одной из задач</w:t>
      </w:r>
      <w:r w:rsidR="00687C19" w:rsidRPr="00687C19">
        <w:t xml:space="preserve"> методической работы, </w:t>
      </w:r>
      <w:r w:rsidR="00071F8D">
        <w:t>является</w:t>
      </w:r>
      <w:r w:rsidR="00687C19" w:rsidRPr="00687C19">
        <w:t xml:space="preserve"> своевременное прохождение педагогов</w:t>
      </w:r>
      <w:r w:rsidR="00687C19">
        <w:t xml:space="preserve"> курсов повышения квалификации и на </w:t>
      </w:r>
      <w:r w:rsidR="00106105">
        <w:t>01.03.2019г.</w:t>
      </w:r>
      <w:r w:rsidR="00687C19">
        <w:t xml:space="preserve"> 100% педагогов успешно повысили квалификацию</w:t>
      </w:r>
      <w:r>
        <w:t xml:space="preserve"> и прошли профессиональную переподготовку</w:t>
      </w:r>
      <w:r w:rsidR="00687C19">
        <w:t xml:space="preserve"> </w:t>
      </w:r>
      <w:r>
        <w:t>в различном направлении</w:t>
      </w:r>
      <w:r w:rsidR="00687C19">
        <w:t>.</w:t>
      </w:r>
    </w:p>
    <w:p w:rsidR="00687C19" w:rsidRPr="00687C19" w:rsidRDefault="00687C19" w:rsidP="00687C19">
      <w:pPr>
        <w:ind w:firstLine="708"/>
        <w:jc w:val="both"/>
      </w:pPr>
      <w:r w:rsidRPr="00687C19">
        <w:t xml:space="preserve">Основным в дошкольном учреждении является </w:t>
      </w:r>
      <w:r w:rsidRPr="00071F8D">
        <w:rPr>
          <w:b/>
        </w:rPr>
        <w:t>«Педагогическая гостиная».</w:t>
      </w:r>
      <w:r>
        <w:t xml:space="preserve"> Н</w:t>
      </w:r>
      <w:r w:rsidRPr="00687C19">
        <w:t xml:space="preserve">аряду с играми-тренингами, беседами, проблемными педагогическими ситуации и мозговым штурмом на заседаниях гостиной организуются социо-игровые семинары, авторские выставки дидактического материала и методических идей, стендовые доклады, педагогические ринги и </w:t>
      </w:r>
      <w:r w:rsidR="00106105">
        <w:t>«</w:t>
      </w:r>
      <w:r w:rsidRPr="00687C19">
        <w:t>рекламные</w:t>
      </w:r>
      <w:r w:rsidR="00106105">
        <w:t>»</w:t>
      </w:r>
      <w:r w:rsidRPr="00687C19">
        <w:t xml:space="preserve"> ролики.</w:t>
      </w:r>
    </w:p>
    <w:p w:rsidR="00687C19" w:rsidRPr="00687C19" w:rsidRDefault="00687C19" w:rsidP="00687C19">
      <w:pPr>
        <w:ind w:firstLine="708"/>
        <w:jc w:val="both"/>
      </w:pPr>
      <w:r w:rsidRPr="00687C19">
        <w:t>Важную роль в методической системе</w:t>
      </w:r>
      <w:r>
        <w:t xml:space="preserve"> дающая</w:t>
      </w:r>
      <w:r w:rsidRPr="00687C19">
        <w:t xml:space="preserve"> возможность поделиться интересными наработками на уровне города, принять что-то </w:t>
      </w:r>
      <w:r>
        <w:t xml:space="preserve">новое, интересное в свою работу, </w:t>
      </w:r>
      <w:r w:rsidRPr="00687C19">
        <w:t xml:space="preserve">имеет такая форма, как </w:t>
      </w:r>
      <w:r w:rsidRPr="00071F8D">
        <w:rPr>
          <w:b/>
        </w:rPr>
        <w:t>«Взаимопросмотры»</w:t>
      </w:r>
      <w:r w:rsidRPr="00687C19">
        <w:t>, организованная среди дошкольных учреждений района Талнах.</w:t>
      </w:r>
    </w:p>
    <w:p w:rsidR="00717164" w:rsidRDefault="00717164" w:rsidP="00717164">
      <w:pPr>
        <w:ind w:firstLine="708"/>
        <w:jc w:val="both"/>
      </w:pPr>
      <w:r>
        <w:t>Э</w:t>
      </w:r>
      <w:r w:rsidRPr="00207DAD">
        <w:t xml:space="preserve">ффективным </w:t>
      </w:r>
      <w:r>
        <w:t>является</w:t>
      </w:r>
      <w:r w:rsidRPr="00207DAD">
        <w:t xml:space="preserve"> снятие на видеокамеру культурной практики, совместный просмотр и анализ ее эффективности, на очередном заседании педагогической гостиной. Мы сообща ищем пути и принимаем решения по устранению ошибок, обращаем внимание на успехи в работе конкретных педагогов</w:t>
      </w:r>
      <w:r w:rsidR="00106105">
        <w:t>, при этом</w:t>
      </w:r>
      <w:r w:rsidRPr="00207DAD">
        <w:t xml:space="preserve"> ушли и от контроля над и перешли к обсуждению проблем. </w:t>
      </w:r>
    </w:p>
    <w:p w:rsidR="00071F8D" w:rsidRPr="00207DAD" w:rsidRDefault="00687C19" w:rsidP="00071F8D">
      <w:pPr>
        <w:ind w:firstLine="708"/>
        <w:jc w:val="both"/>
      </w:pPr>
      <w:r w:rsidRPr="00687C19">
        <w:t xml:space="preserve">Модель методической работы включает в себя и внедрение информационно – компьютерных </w:t>
      </w:r>
      <w:r w:rsidRPr="00207DAD">
        <w:t xml:space="preserve">технологий. Для этого дошкольное учреждение оснащено </w:t>
      </w:r>
      <w:r w:rsidR="00260DCB" w:rsidRPr="00207DAD">
        <w:t xml:space="preserve">тремя интерактивными досками, ноутбуками, кабинетом БОС-здоровье, интерактивным столом, </w:t>
      </w:r>
      <w:r w:rsidR="00071F8D">
        <w:t xml:space="preserve">доступом к сети Интернет, </w:t>
      </w:r>
      <w:r w:rsidR="00071F8D">
        <w:rPr>
          <w:rFonts w:eastAsia="Calibri"/>
          <w:lang w:eastAsia="ru-RU"/>
        </w:rPr>
        <w:t>дидактическим</w:t>
      </w:r>
      <w:r w:rsidR="00071F8D" w:rsidRPr="005B04F6">
        <w:rPr>
          <w:rFonts w:eastAsia="Calibri"/>
          <w:lang w:eastAsia="ru-RU"/>
        </w:rPr>
        <w:t xml:space="preserve"> материал</w:t>
      </w:r>
      <w:r w:rsidR="00071F8D">
        <w:rPr>
          <w:rFonts w:eastAsia="Calibri"/>
          <w:lang w:eastAsia="ru-RU"/>
        </w:rPr>
        <w:t>ом</w:t>
      </w:r>
      <w:r w:rsidR="00071F8D" w:rsidRPr="005B04F6">
        <w:rPr>
          <w:rFonts w:eastAsia="Calibri"/>
          <w:lang w:eastAsia="ru-RU"/>
        </w:rPr>
        <w:t xml:space="preserve"> для образовательной деятельности с детьми в семье </w:t>
      </w:r>
      <w:r w:rsidR="00071F8D">
        <w:rPr>
          <w:rFonts w:eastAsia="Calibri"/>
          <w:lang w:eastAsia="ru-RU"/>
        </w:rPr>
        <w:t xml:space="preserve">ДП </w:t>
      </w:r>
      <w:r w:rsidR="00071F8D" w:rsidRPr="005B04F6">
        <w:rPr>
          <w:rFonts w:eastAsia="Calibri"/>
          <w:lang w:eastAsia="ru-RU"/>
        </w:rPr>
        <w:t>«Детский календарь».</w:t>
      </w:r>
    </w:p>
    <w:p w:rsidR="00207DAD" w:rsidRPr="00207DAD" w:rsidRDefault="00207DAD" w:rsidP="00071F8D">
      <w:pPr>
        <w:ind w:firstLine="708"/>
        <w:jc w:val="both"/>
      </w:pPr>
      <w:r w:rsidRPr="00207DAD">
        <w:t>Так же в системе методической работы имеет место процедура введения нового педагога в коллектив. Своеобразная программа адаптации, которая включает в себя:</w:t>
      </w:r>
      <w:r w:rsidR="00071F8D">
        <w:t xml:space="preserve"> </w:t>
      </w:r>
      <w:r w:rsidRPr="00207DAD">
        <w:t>информацию о с</w:t>
      </w:r>
      <w:r w:rsidR="00071F8D">
        <w:t xml:space="preserve">пецифики дошкольного учреждения, ситуации в целом, нормах поведения в коллективе, представление коллективу, </w:t>
      </w:r>
      <w:r w:rsidRPr="00207DAD">
        <w:t>сопровождение на начальном этапе.</w:t>
      </w:r>
    </w:p>
    <w:p w:rsidR="00071F8D" w:rsidRPr="00207DAD" w:rsidRDefault="00106105" w:rsidP="00717164">
      <w:pPr>
        <w:ind w:firstLine="708"/>
        <w:jc w:val="both"/>
      </w:pPr>
      <w:r>
        <w:t>О</w:t>
      </w:r>
      <w:r w:rsidR="00207DAD" w:rsidRPr="00207DAD">
        <w:t>дной из важных составляющих направления «Педагогического мастерства» является разработка плана, подготовка и сопровождение педагога в аттестационный период. Создание доброжелательной атмосферы и заинтересованности в положительном результате, взгляд на то лучшее что достиг педагог, видение перспективы его роста, дает положительные результаты в виде успешного прохождения аттестационных испытаний.</w:t>
      </w:r>
    </w:p>
    <w:p w:rsidR="00207DAD" w:rsidRPr="00207DAD" w:rsidRDefault="00207DAD" w:rsidP="00106105">
      <w:pPr>
        <w:ind w:firstLine="708"/>
        <w:jc w:val="both"/>
      </w:pPr>
      <w:r w:rsidRPr="00207DAD">
        <w:t>Таким образом, существующая модель методической работы в учреждении, позволяет рационально распределять функциональные обязанности педагогов. Максимально использовать их сильные стороны, предотвращать конфликты, стимулировать четкое выполнение обязанностей.</w:t>
      </w:r>
    </w:p>
    <w:p w:rsidR="00207DAD" w:rsidRPr="001708C8" w:rsidRDefault="001708C8" w:rsidP="00106105">
      <w:pPr>
        <w:ind w:firstLine="708"/>
        <w:jc w:val="both"/>
      </w:pPr>
      <w:r>
        <w:t>При реализации данной практики возникли трудности в виде отсутствия методического обеспечения к Программе «Миры детства: конструирование возможностей». Решением данного вопроса занимается руководитель экспериментальной деятельности Т.Н. Доронова</w:t>
      </w:r>
    </w:p>
    <w:p w:rsidR="000D453A" w:rsidRPr="00BD36CB" w:rsidRDefault="00A37751" w:rsidP="00BD36CB">
      <w:pPr>
        <w:tabs>
          <w:tab w:val="left" w:pos="709"/>
        </w:tabs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071F8D">
        <w:rPr>
          <w:rFonts w:eastAsia="Calibri"/>
          <w:b/>
          <w:lang w:eastAsia="ru-RU"/>
        </w:rPr>
        <w:t>Программное обеспечение:</w:t>
      </w:r>
      <w:r w:rsidRPr="005B04F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B04F6">
        <w:rPr>
          <w:rFonts w:eastAsia="Calibri"/>
          <w:lang w:eastAsia="ru-RU"/>
        </w:rPr>
        <w:t xml:space="preserve">Миры детства: Примерная основная образовательная программа дошкольного образования/ О.Е. </w:t>
      </w:r>
      <w:proofErr w:type="spellStart"/>
      <w:r w:rsidRPr="005B04F6">
        <w:rPr>
          <w:rFonts w:eastAsia="Calibri"/>
          <w:lang w:eastAsia="ru-RU"/>
        </w:rPr>
        <w:t>Веннецкая</w:t>
      </w:r>
      <w:proofErr w:type="spellEnd"/>
      <w:r w:rsidRPr="005B04F6">
        <w:rPr>
          <w:rFonts w:eastAsia="Calibri"/>
          <w:lang w:eastAsia="ru-RU"/>
        </w:rPr>
        <w:t xml:space="preserve">, С.Г. </w:t>
      </w:r>
      <w:proofErr w:type="spellStart"/>
      <w:r w:rsidRPr="005B04F6">
        <w:rPr>
          <w:rFonts w:eastAsia="Calibri"/>
          <w:lang w:eastAsia="ru-RU"/>
        </w:rPr>
        <w:t>Доронов</w:t>
      </w:r>
      <w:proofErr w:type="spellEnd"/>
      <w:r w:rsidRPr="005B04F6">
        <w:rPr>
          <w:rFonts w:eastAsia="Calibri"/>
          <w:lang w:eastAsia="ru-RU"/>
        </w:rPr>
        <w:t xml:space="preserve">, Т.Н. Доронова, Л.А. </w:t>
      </w:r>
      <w:proofErr w:type="spellStart"/>
      <w:r w:rsidRPr="005B04F6">
        <w:rPr>
          <w:rFonts w:eastAsia="Calibri"/>
          <w:lang w:eastAsia="ru-RU"/>
        </w:rPr>
        <w:t>Ремезова</w:t>
      </w:r>
      <w:proofErr w:type="spellEnd"/>
      <w:r w:rsidRPr="005B04F6">
        <w:rPr>
          <w:rFonts w:eastAsia="Calibri"/>
          <w:lang w:eastAsia="ru-RU"/>
        </w:rPr>
        <w:t xml:space="preserve">, М.А. </w:t>
      </w:r>
      <w:proofErr w:type="spellStart"/>
      <w:r w:rsidRPr="00106105">
        <w:rPr>
          <w:rFonts w:eastAsia="Calibri"/>
          <w:lang w:eastAsia="ru-RU"/>
        </w:rPr>
        <w:t>Рунова</w:t>
      </w:r>
      <w:proofErr w:type="spellEnd"/>
      <w:r w:rsidRPr="00106105">
        <w:rPr>
          <w:rFonts w:eastAsia="Calibri"/>
          <w:lang w:eastAsia="ru-RU"/>
        </w:rPr>
        <w:t xml:space="preserve">, Н.В. Тарасова, Е.Г. </w:t>
      </w:r>
      <w:proofErr w:type="spellStart"/>
      <w:r w:rsidRPr="00106105">
        <w:rPr>
          <w:rFonts w:eastAsia="Calibri"/>
          <w:lang w:eastAsia="ru-RU"/>
        </w:rPr>
        <w:t>Хайлова</w:t>
      </w:r>
      <w:proofErr w:type="spellEnd"/>
      <w:r w:rsidRPr="00106105">
        <w:rPr>
          <w:rFonts w:eastAsia="Calibri"/>
          <w:lang w:eastAsia="ru-RU"/>
        </w:rPr>
        <w:t xml:space="preserve">, С.Г. Якобсон, </w:t>
      </w:r>
      <w:proofErr w:type="spellStart"/>
      <w:r w:rsidRPr="00106105">
        <w:rPr>
          <w:rFonts w:eastAsia="Calibri"/>
          <w:lang w:eastAsia="ru-RU"/>
        </w:rPr>
        <w:t>научн</w:t>
      </w:r>
      <w:proofErr w:type="spellEnd"/>
      <w:r w:rsidRPr="00106105">
        <w:rPr>
          <w:rFonts w:eastAsia="Calibri"/>
          <w:lang w:eastAsia="ru-RU"/>
        </w:rPr>
        <w:t xml:space="preserve">. руководитель А.Г. Асмолов; под ред. Т.Н. Дороновой. – М.: Федеральный институт развития образования, 2014. </w:t>
      </w:r>
      <w:r w:rsidR="006534C1" w:rsidRPr="00106105">
        <w:rPr>
          <w:rFonts w:eastAsia="Calibri"/>
          <w:lang w:eastAsia="ru-RU"/>
        </w:rPr>
        <w:t>и</w:t>
      </w:r>
      <w:r w:rsidRPr="00106105">
        <w:rPr>
          <w:rFonts w:eastAsia="Calibri"/>
          <w:lang w:eastAsia="ru-RU"/>
        </w:rPr>
        <w:t xml:space="preserve"> сайт ФИРО г. </w:t>
      </w:r>
      <w:r w:rsidRPr="00BD36CB">
        <w:rPr>
          <w:rFonts w:eastAsia="Calibri"/>
          <w:lang w:eastAsia="ru-RU"/>
        </w:rPr>
        <w:t>Москва.</w:t>
      </w:r>
      <w:r w:rsidR="00663EA5" w:rsidRPr="00BD36CB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2E23" w:rsidRPr="00DC79BE" w:rsidRDefault="00F344DE" w:rsidP="00DC79BE">
      <w:pPr>
        <w:ind w:firstLine="708"/>
        <w:jc w:val="both"/>
      </w:pPr>
      <w:r w:rsidRPr="00BD36CB">
        <w:rPr>
          <w:b/>
        </w:rPr>
        <w:t>Опыт реализации данной практики был представлен</w:t>
      </w:r>
      <w:r w:rsidR="00DC79BE">
        <w:rPr>
          <w:b/>
        </w:rPr>
        <w:t xml:space="preserve"> в период 2018-2019 г.г.</w:t>
      </w:r>
      <w:r w:rsidRPr="00BD36CB">
        <w:rPr>
          <w:b/>
        </w:rPr>
        <w:t>:</w:t>
      </w:r>
      <w:r w:rsidRPr="00BD36CB">
        <w:t xml:space="preserve"> </w:t>
      </w:r>
      <w:r w:rsidR="00312E23" w:rsidRPr="00BD36CB">
        <w:rPr>
          <w:rFonts w:eastAsiaTheme="minorHAnsi"/>
          <w:bCs/>
          <w:lang w:eastAsia="en-US"/>
        </w:rPr>
        <w:t>Городское методическое объединение заместителей заведующих по УВиМР, доклад «Организация самостоятельной и совместной деяте</w:t>
      </w:r>
      <w:r w:rsidR="00106105" w:rsidRPr="00BD36CB">
        <w:rPr>
          <w:rFonts w:eastAsiaTheme="minorHAnsi"/>
          <w:bCs/>
          <w:lang w:eastAsia="en-US"/>
        </w:rPr>
        <w:t xml:space="preserve">льности детей и взрослых в ДОУ»; </w:t>
      </w:r>
      <w:r w:rsidR="00106105" w:rsidRPr="00BD36CB">
        <w:t xml:space="preserve">Всероссийский журнал «Воспитатель детского сада», Статья «Детский календарь» как средство эффективного взаимодействия ДОУ и семьи» </w:t>
      </w:r>
      <w:hyperlink r:id="rId8" w:history="1">
        <w:r w:rsidR="00106105" w:rsidRPr="00BD36CB">
          <w:rPr>
            <w:rStyle w:val="a3"/>
            <w:lang w:val="en-US"/>
          </w:rPr>
          <w:t>www</w:t>
        </w:r>
        <w:r w:rsidR="00106105" w:rsidRPr="00BD36CB">
          <w:rPr>
            <w:rStyle w:val="a3"/>
          </w:rPr>
          <w:t>.</w:t>
        </w:r>
        <w:proofErr w:type="spellStart"/>
        <w:r w:rsidR="00106105" w:rsidRPr="00BD36CB">
          <w:rPr>
            <w:rStyle w:val="a3"/>
            <w:lang w:val="en-US"/>
          </w:rPr>
          <w:t>vospitatelds</w:t>
        </w:r>
        <w:proofErr w:type="spellEnd"/>
        <w:r w:rsidR="00106105" w:rsidRPr="00BD36CB">
          <w:rPr>
            <w:rStyle w:val="a3"/>
          </w:rPr>
          <w:t>.</w:t>
        </w:r>
        <w:proofErr w:type="spellStart"/>
        <w:r w:rsidR="00106105" w:rsidRPr="00BD36CB">
          <w:rPr>
            <w:rStyle w:val="a3"/>
            <w:lang w:val="en-US"/>
          </w:rPr>
          <w:t>ru</w:t>
        </w:r>
        <w:proofErr w:type="spellEnd"/>
      </w:hyperlink>
      <w:r w:rsidR="00BD36CB">
        <w:t xml:space="preserve">: </w:t>
      </w:r>
      <w:r w:rsidR="00BD36CB" w:rsidRPr="00BD36CB">
        <w:t>-</w:t>
      </w:r>
      <w:r w:rsidR="00BD36CB">
        <w:t>в конкурсе</w:t>
      </w:r>
      <w:r w:rsidR="00BD36CB" w:rsidRPr="00BD36CB">
        <w:t>, организованного Центром дошкольного образования Красноярского Краевого ИПК и ПП РО «Как мы меняемся» в номинации «Вариативность предметной среды в группах детского сада»;</w:t>
      </w:r>
      <w:r w:rsidR="00BD36CB">
        <w:t xml:space="preserve"> </w:t>
      </w:r>
      <w:r w:rsidR="00BD36CB" w:rsidRPr="00BD36CB">
        <w:t>Конкурс</w:t>
      </w:r>
      <w:r w:rsidR="00BD36CB">
        <w:t>е</w:t>
      </w:r>
      <w:r w:rsidR="00BD36CB" w:rsidRPr="00BD36CB">
        <w:t xml:space="preserve"> «Детские сады – детям» </w:t>
      </w:r>
      <w:r w:rsidR="00BD36CB" w:rsidRPr="00BD36CB">
        <w:lastRenderedPageBreak/>
        <w:t>организован Правительством Красноярского края в рамках государственной программы Красноярского края «Развитие образования», в номинации «Лучшая дошкольная образовательная организация как открытая социальная система» победа в заочном туре;</w:t>
      </w:r>
      <w:r w:rsidR="00DC79BE">
        <w:t xml:space="preserve"> </w:t>
      </w:r>
      <w:r w:rsidR="00BD36CB" w:rsidRPr="00BD36CB">
        <w:t>II межрегиональная научно-практическая конференция «Проблемы и перспективы развития общего, специального и инклюзивного дошкольного образования», в номинации «Лучший видеоролик по реализации требований ФГОС дошкольного образования», в конкурсе «Лучший научно – методический результат» представлен проморолик по работе с ДП «Детский календарь», и занятие на основе ДП «Детский календарь» (I место);</w:t>
      </w:r>
      <w:r w:rsidR="00DC79BE">
        <w:t xml:space="preserve"> </w:t>
      </w:r>
      <w:r w:rsidR="00BD36CB" w:rsidRPr="00BD36CB">
        <w:t>Материалы XXV Международной научно – практической конференции «Новые технологии в образовании, статья «Современные образовательные технологии в ДОУ»;</w:t>
      </w:r>
      <w:r w:rsidR="00DC79BE">
        <w:t xml:space="preserve"> </w:t>
      </w:r>
      <w:r w:rsidR="00BD36CB" w:rsidRPr="00BD36CB">
        <w:t>ФИРО г. Москва, (видео материалы о результатах работы площадки);</w:t>
      </w:r>
      <w:r w:rsidR="00DC79BE">
        <w:t xml:space="preserve"> </w:t>
      </w:r>
      <w:r w:rsidR="00BD36CB" w:rsidRPr="00BD36CB">
        <w:t>Муниципальный конкурс заместителей заведующих по УВиМР «Методическая работа ДОУ: модель, качество, результат» (I место);</w:t>
      </w:r>
      <w:r w:rsidR="00DC79BE">
        <w:t xml:space="preserve"> </w:t>
      </w:r>
      <w:r w:rsidR="00BD36CB" w:rsidRPr="00BD36CB">
        <w:t>Городское методическое объединение воспитателей, стендовая презентация «Интерактивные формы взаимодействия детей и взрослых»;</w:t>
      </w:r>
      <w:r w:rsidR="00DC79BE">
        <w:t xml:space="preserve"> </w:t>
      </w:r>
      <w:r w:rsidR="00BD36CB" w:rsidRPr="00BD36CB">
        <w:t>Открытое занятие «Принцесса на горошине» (ДП «Детский календарь»);</w:t>
      </w:r>
      <w:r w:rsidR="00DC79BE">
        <w:t xml:space="preserve"> </w:t>
      </w:r>
      <w:r w:rsidR="00BD36CB" w:rsidRPr="00BD36CB">
        <w:t>XX студенческая научно – практическая конференция «Актуальные вопросы воспитания и обучения в современном образовании»;</w:t>
      </w:r>
      <w:r w:rsidR="00DC79BE">
        <w:t xml:space="preserve"> </w:t>
      </w:r>
      <w:r w:rsidR="00BD36CB" w:rsidRPr="00BD36CB">
        <w:rPr>
          <w:lang w:val="en-US"/>
        </w:rPr>
        <w:t>I</w:t>
      </w:r>
      <w:r w:rsidR="00BD36CB" w:rsidRPr="00BD36CB">
        <w:t xml:space="preserve"> Всероссийский фестиваль работников дошкольного и дополнительного образования «Сердце детям», номинация «Наш детский сад», (I место);</w:t>
      </w:r>
      <w:r w:rsidR="00DC79BE">
        <w:t xml:space="preserve"> </w:t>
      </w:r>
      <w:r w:rsidR="00BD36CB" w:rsidRPr="00BD36CB">
        <w:t>Педагогические чтения доклад «Модель методической работы в ДОУ»</w:t>
      </w:r>
      <w:r w:rsidR="00DC79BE">
        <w:t>.</w:t>
      </w:r>
    </w:p>
    <w:p w:rsidR="003D2D92" w:rsidRPr="00BD36CB" w:rsidRDefault="003D2D92" w:rsidP="00BD36C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36CB">
        <w:rPr>
          <w:b/>
          <w:bCs/>
          <w:i/>
          <w:iCs/>
        </w:rPr>
        <w:t>Кураторы проекта:</w:t>
      </w:r>
      <w:r w:rsidRPr="00BD36CB">
        <w:t xml:space="preserve"> </w:t>
      </w:r>
      <w:r w:rsidR="0041158D" w:rsidRPr="00BD36CB">
        <w:rPr>
          <w:rFonts w:eastAsia="Calibri"/>
          <w:lang w:eastAsia="ru-RU"/>
        </w:rPr>
        <w:t>заведующий учреждением Скорик Татьяна Васильевна, зам.зав.по УВиМР Ковалева Олеся Викторовна.</w:t>
      </w:r>
    </w:p>
    <w:p w:rsidR="003D2D92" w:rsidRPr="00BD36CB" w:rsidRDefault="003D2D92" w:rsidP="00BD36CB">
      <w:pPr>
        <w:ind w:firstLine="709"/>
        <w:jc w:val="both"/>
        <w:rPr>
          <w:b/>
          <w:bCs/>
          <w:i/>
          <w:iCs/>
        </w:rPr>
      </w:pPr>
      <w:r w:rsidRPr="00BD36CB">
        <w:rPr>
          <w:b/>
          <w:bCs/>
          <w:i/>
          <w:iCs/>
        </w:rPr>
        <w:t>Контактная информация:</w:t>
      </w:r>
    </w:p>
    <w:p w:rsidR="003D2D92" w:rsidRPr="00BD36CB" w:rsidRDefault="003D2D92" w:rsidP="00BD36CB">
      <w:pPr>
        <w:jc w:val="both"/>
      </w:pPr>
      <w:r w:rsidRPr="00BD36CB">
        <w:rPr>
          <w:i/>
          <w:iCs/>
        </w:rPr>
        <w:t>Адрес:</w:t>
      </w:r>
      <w:r w:rsidR="0041158D" w:rsidRPr="00BD36CB">
        <w:t xml:space="preserve"> 663332, Красноярский край, г. Норильск</w:t>
      </w:r>
      <w:r w:rsidRPr="00BD36CB">
        <w:t xml:space="preserve">, ул. </w:t>
      </w:r>
      <w:r w:rsidR="0041158D" w:rsidRPr="00BD36CB">
        <w:t>Игарская, д.</w:t>
      </w:r>
      <w:proofErr w:type="gramStart"/>
      <w:r w:rsidR="0041158D" w:rsidRPr="00BD36CB">
        <w:t>44</w:t>
      </w:r>
      <w:proofErr w:type="gramEnd"/>
      <w:r w:rsidRPr="00BD36CB">
        <w:t xml:space="preserve"> а</w:t>
      </w:r>
    </w:p>
    <w:p w:rsidR="003D2D92" w:rsidRPr="00BD36CB" w:rsidRDefault="003D2D92" w:rsidP="00BD36CB">
      <w:pPr>
        <w:jc w:val="both"/>
      </w:pPr>
      <w:r w:rsidRPr="00BD36CB">
        <w:rPr>
          <w:i/>
          <w:iCs/>
        </w:rPr>
        <w:t>Телефон:</w:t>
      </w:r>
      <w:r w:rsidRPr="00BD36CB">
        <w:t xml:space="preserve"> </w:t>
      </w:r>
      <w:r w:rsidR="0041158D" w:rsidRPr="00BD36CB">
        <w:rPr>
          <w:rFonts w:eastAsia="Calibri"/>
          <w:lang w:eastAsia="ru-RU"/>
        </w:rPr>
        <w:t>(3919) 45-41-07, 89131613020, 89509674333</w:t>
      </w:r>
    </w:p>
    <w:p w:rsidR="00000D85" w:rsidRPr="00BD36CB" w:rsidRDefault="003D2D92" w:rsidP="00BD36CB">
      <w:pPr>
        <w:ind w:firstLine="709"/>
        <w:jc w:val="both"/>
      </w:pPr>
      <w:r w:rsidRPr="00BD36CB">
        <w:rPr>
          <w:b/>
          <w:bCs/>
          <w:i/>
          <w:iCs/>
        </w:rPr>
        <w:t>Официальный сайт</w:t>
      </w:r>
      <w:r w:rsidRPr="00BD36CB">
        <w:rPr>
          <w:b/>
          <w:bCs/>
        </w:rPr>
        <w:t>:</w:t>
      </w:r>
      <w:r w:rsidRPr="00BD36CB">
        <w:t xml:space="preserve"> </w:t>
      </w:r>
      <w:hyperlink r:id="rId9" w:history="1">
        <w:r w:rsidR="0041158D" w:rsidRPr="00BD36CB">
          <w:rPr>
            <w:rStyle w:val="a3"/>
          </w:rPr>
          <w:t>http://mdou81.ru</w:t>
        </w:r>
      </w:hyperlink>
      <w:r w:rsidR="0041158D" w:rsidRPr="00BD36CB">
        <w:tab/>
      </w:r>
    </w:p>
    <w:p w:rsidR="003A04BB" w:rsidRPr="00BD36CB" w:rsidRDefault="00000D85" w:rsidP="00BD36CB">
      <w:pPr>
        <w:ind w:firstLine="709"/>
        <w:jc w:val="both"/>
        <w:rPr>
          <w:b/>
          <w:i/>
        </w:rPr>
      </w:pPr>
      <w:r w:rsidRPr="00BD36CB">
        <w:rPr>
          <w:b/>
          <w:i/>
        </w:rPr>
        <w:t>Ссылка на материалы практики размещенные на сайте организации:</w:t>
      </w:r>
      <w:r w:rsidR="0041158D" w:rsidRPr="00BD36CB">
        <w:rPr>
          <w:b/>
          <w:i/>
        </w:rPr>
        <w:tab/>
      </w:r>
    </w:p>
    <w:p w:rsidR="002F4EB2" w:rsidRPr="00BD36CB" w:rsidRDefault="002520E8" w:rsidP="00BD36CB">
      <w:pPr>
        <w:ind w:firstLine="709"/>
        <w:jc w:val="both"/>
        <w:rPr>
          <w:rStyle w:val="a3"/>
          <w:rFonts w:eastAsia="Calibri"/>
          <w:lang w:val="en-US" w:eastAsia="ru-RU"/>
        </w:rPr>
      </w:pPr>
      <w:r w:rsidRPr="002520E8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5DA0F92" wp14:editId="1993FB9B">
            <wp:simplePos x="0" y="0"/>
            <wp:positionH relativeFrom="column">
              <wp:posOffset>1852433</wp:posOffset>
            </wp:positionH>
            <wp:positionV relativeFrom="paragraph">
              <wp:posOffset>2476500</wp:posOffset>
            </wp:positionV>
            <wp:extent cx="4305300" cy="2814955"/>
            <wp:effectExtent l="0" t="0" r="0" b="4445"/>
            <wp:wrapSquare wrapText="bothSides"/>
            <wp:docPr id="4" name="Рисунок 4" descr="D:\Мои документы\1 Документы\Фото\АРХИВ\к фильму 1\IMG_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1 Документы\Фото\АРХИВ\к фильму 1\IMG_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7"/>
                    <a:stretch/>
                  </pic:blipFill>
                  <pic:spPr bwMode="auto">
                    <a:xfrm>
                      <a:off x="0" y="0"/>
                      <a:ext cx="430530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122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050F200" wp14:editId="1C60C9D6">
            <wp:simplePos x="0" y="0"/>
            <wp:positionH relativeFrom="column">
              <wp:posOffset>-190831</wp:posOffset>
            </wp:positionH>
            <wp:positionV relativeFrom="paragraph">
              <wp:posOffset>349885</wp:posOffset>
            </wp:positionV>
            <wp:extent cx="3199130" cy="2399665"/>
            <wp:effectExtent l="0" t="0" r="1270" b="635"/>
            <wp:wrapSquare wrapText="bothSides"/>
            <wp:docPr id="3" name="Рисунок 3" descr="D:\Мои документы\1 Документы\Фото\АРХИВ\к фильму 1\DSC0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1 Документы\Фото\АРХИВ\к фильму 1\DSC03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D92" w:rsidRPr="00BD36CB">
        <w:rPr>
          <w:b/>
          <w:bCs/>
          <w:i/>
          <w:iCs/>
        </w:rPr>
        <w:t>Е</w:t>
      </w:r>
      <w:r w:rsidR="003D2D92" w:rsidRPr="004F4122">
        <w:rPr>
          <w:b/>
          <w:bCs/>
          <w:i/>
          <w:iCs/>
          <w:lang w:val="en-US"/>
        </w:rPr>
        <w:t>-mail:</w:t>
      </w:r>
      <w:r w:rsidR="003D2D92" w:rsidRPr="004F4122">
        <w:rPr>
          <w:lang w:val="en-US"/>
        </w:rPr>
        <w:t xml:space="preserve"> </w:t>
      </w:r>
      <w:hyperlink r:id="rId12" w:history="1">
        <w:r w:rsidR="0041158D" w:rsidRPr="00BD36CB">
          <w:rPr>
            <w:rStyle w:val="a3"/>
            <w:rFonts w:eastAsia="Calibri"/>
            <w:lang w:val="en-US" w:eastAsia="ru-RU"/>
          </w:rPr>
          <w:t>mdou</w:t>
        </w:r>
        <w:r w:rsidR="0041158D" w:rsidRPr="004F4122">
          <w:rPr>
            <w:rStyle w:val="a3"/>
            <w:rFonts w:eastAsia="Calibri"/>
            <w:lang w:val="en-US" w:eastAsia="ru-RU"/>
          </w:rPr>
          <w:t>81@</w:t>
        </w:r>
        <w:r w:rsidR="0041158D" w:rsidRPr="00BD36CB">
          <w:rPr>
            <w:rStyle w:val="a3"/>
            <w:rFonts w:eastAsia="Calibri"/>
            <w:lang w:val="en-US" w:eastAsia="ru-RU"/>
          </w:rPr>
          <w:t>norcom</w:t>
        </w:r>
        <w:r w:rsidR="0041158D" w:rsidRPr="004F4122">
          <w:rPr>
            <w:rStyle w:val="a3"/>
            <w:rFonts w:eastAsia="Calibri"/>
            <w:lang w:val="en-US" w:eastAsia="ru-RU"/>
          </w:rPr>
          <w:t>.</w:t>
        </w:r>
        <w:r w:rsidR="0041158D" w:rsidRPr="00BD36CB">
          <w:rPr>
            <w:rStyle w:val="a3"/>
            <w:rFonts w:eastAsia="Calibri"/>
            <w:lang w:val="en-US" w:eastAsia="ru-RU"/>
          </w:rPr>
          <w:t>ru</w:t>
        </w:r>
      </w:hyperlink>
    </w:p>
    <w:p w:rsidR="00663EA5" w:rsidRPr="00BD36CB" w:rsidRDefault="002520E8" w:rsidP="00BD36CB">
      <w:pPr>
        <w:ind w:firstLine="709"/>
        <w:jc w:val="both"/>
        <w:rPr>
          <w:lang w:val="en-US"/>
        </w:rPr>
      </w:pPr>
      <w:bookmarkStart w:id="0" w:name="_GoBack"/>
      <w:bookmarkEnd w:id="0"/>
      <w:r w:rsidRPr="004F4122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B31CC94" wp14:editId="70823523">
            <wp:simplePos x="0" y="0"/>
            <wp:positionH relativeFrom="column">
              <wp:posOffset>3362408</wp:posOffset>
            </wp:positionH>
            <wp:positionV relativeFrom="paragraph">
              <wp:posOffset>60905</wp:posOffset>
            </wp:positionV>
            <wp:extent cx="3285208" cy="2175648"/>
            <wp:effectExtent l="0" t="0" r="0" b="0"/>
            <wp:wrapSquare wrapText="bothSides"/>
            <wp:docPr id="2" name="Рисунок 2" descr="D:\Мои документы\1 Документы\Фото\АРХИВ\к фильму 1\DSC_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1 Документы\Фото\АРХИВ\к фильму 1\DSC_10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208" cy="217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3EA5" w:rsidRPr="00BD36CB" w:rsidSect="003A04B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DB"/>
    <w:rsid w:val="00000D85"/>
    <w:rsid w:val="00071F8D"/>
    <w:rsid w:val="000D453A"/>
    <w:rsid w:val="00106105"/>
    <w:rsid w:val="001708C8"/>
    <w:rsid w:val="00207DAD"/>
    <w:rsid w:val="002520E8"/>
    <w:rsid w:val="00260DCB"/>
    <w:rsid w:val="002F4EB2"/>
    <w:rsid w:val="00312E23"/>
    <w:rsid w:val="003A04BB"/>
    <w:rsid w:val="003D2D92"/>
    <w:rsid w:val="0041158D"/>
    <w:rsid w:val="004519FF"/>
    <w:rsid w:val="004F4122"/>
    <w:rsid w:val="00511171"/>
    <w:rsid w:val="00555CCE"/>
    <w:rsid w:val="005B04F6"/>
    <w:rsid w:val="006534C1"/>
    <w:rsid w:val="00663EA5"/>
    <w:rsid w:val="00687C19"/>
    <w:rsid w:val="00717164"/>
    <w:rsid w:val="008462AC"/>
    <w:rsid w:val="008F3994"/>
    <w:rsid w:val="00923141"/>
    <w:rsid w:val="00927F53"/>
    <w:rsid w:val="00A37751"/>
    <w:rsid w:val="00B96930"/>
    <w:rsid w:val="00BD36CB"/>
    <w:rsid w:val="00C01865"/>
    <w:rsid w:val="00CA6DDB"/>
    <w:rsid w:val="00DC79BE"/>
    <w:rsid w:val="00F231DF"/>
    <w:rsid w:val="00F344DE"/>
    <w:rsid w:val="00F64EFD"/>
    <w:rsid w:val="00F768A3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1992-DFB1-4F57-ABBE-B81B148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pitatelds.ru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mdou81@norc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mdou8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2018-05-10T08:09:00Z</dcterms:created>
  <dcterms:modified xsi:type="dcterms:W3CDTF">2019-03-11T08:14:00Z</dcterms:modified>
</cp:coreProperties>
</file>