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B0B5C" w:rsidRDefault="0013649F" w:rsidP="003B0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649F">
        <w:rPr>
          <w:rFonts w:ascii="Times New Roman" w:hAnsi="Times New Roman" w:cs="Times New Roman"/>
          <w:bCs/>
          <w:sz w:val="28"/>
          <w:szCs w:val="28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9.75pt" o:ole="">
            <v:imagedata r:id="rId8" o:title=""/>
          </v:shape>
          <o:OLEObject Type="Embed" ProgID="FoxitReader.Document" ShapeID="_x0000_i1025" DrawAspect="Content" ObjectID="_1623661272" r:id="rId9"/>
        </w:object>
      </w:r>
      <w:bookmarkEnd w:id="0"/>
    </w:p>
    <w:p w:rsidR="00F11C75" w:rsidRDefault="00F11C75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F80" w:rsidRDefault="00B50F80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8A8" w:rsidRPr="003B0B5C" w:rsidRDefault="00FE08A8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2D9" w:rsidRPr="003B52D9" w:rsidRDefault="003A0CCD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Пояснительная записка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3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Цел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и и задачи реализации программы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5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Принципы и подх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>оды к   формированию программы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6</w:t>
      </w:r>
    </w:p>
    <w:p w:rsidR="003B52D9" w:rsidRPr="002814D1" w:rsidRDefault="001B508F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Содержание </w:t>
      </w:r>
      <w:r w:rsidR="009E59F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программы                                          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8</w:t>
      </w:r>
    </w:p>
    <w:p w:rsidR="003B52D9" w:rsidRPr="002814D1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Учебно-тематический план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14D1" w:rsidRPr="002814D1">
        <w:rPr>
          <w:rFonts w:ascii="Times New Roman" w:hAnsi="Times New Roman" w:cs="Times New Roman"/>
          <w:bCs/>
          <w:spacing w:val="-6"/>
          <w:sz w:val="32"/>
          <w:szCs w:val="32"/>
        </w:rPr>
        <w:t>9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Предметно – развивающая среда и материально - техническое</w:t>
      </w:r>
    </w:p>
    <w:p w:rsidR="003B52D9" w:rsidRPr="002814D1" w:rsidRDefault="001853B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обеспечение п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1B508F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</w:p>
    <w:p w:rsidR="001B508F" w:rsidRDefault="003A0CCD" w:rsidP="00A30545">
      <w:pPr>
        <w:shd w:val="clear" w:color="auto" w:fill="FFFFFF"/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Диагностический материал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DB0FD6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>12</w:t>
      </w:r>
    </w:p>
    <w:p w:rsidR="00286F07" w:rsidRPr="00900326" w:rsidRDefault="00286F07" w:rsidP="00A30545">
      <w:pPr>
        <w:shd w:val="clear" w:color="auto" w:fill="FFFFFF"/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Методическое обеспечение</w:t>
      </w:r>
      <w:r>
        <w:rPr>
          <w:rFonts w:ascii="Times New Roman" w:hAnsi="Times New Roman" w:cs="Times New Roman"/>
          <w:bCs/>
          <w:spacing w:val="-6"/>
          <w:sz w:val="32"/>
          <w:szCs w:val="32"/>
        </w:rPr>
        <w:tab/>
        <w:t>13</w:t>
      </w:r>
    </w:p>
    <w:p w:rsidR="003B52D9" w:rsidRPr="003A0CCD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Кадровое обеспечение</w:t>
      </w: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  <w:t xml:space="preserve">       </w:t>
      </w:r>
      <w:r w:rsidR="002814D1" w:rsidRPr="003A0CCD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4</w:t>
      </w: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F2041" w:rsidRDefault="00DF2041" w:rsidP="00A3054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DB0F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0F80" w:rsidRDefault="00B50F80" w:rsidP="00DB0F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3C7C" w:rsidRPr="00DB0FD6" w:rsidRDefault="009B3C7C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  <w:r w:rsidR="00A30545" w:rsidRPr="00DB0FD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3C7C" w:rsidRPr="00DB0FD6" w:rsidRDefault="009B3C7C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Cs/>
          <w:sz w:val="26"/>
          <w:szCs w:val="26"/>
        </w:rPr>
        <w:t>Дош</w:t>
      </w:r>
      <w:r w:rsidRPr="00DB0FD6">
        <w:rPr>
          <w:rFonts w:ascii="Times New Roman" w:hAnsi="Times New Roman" w:cs="Times New Roman"/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9B3C7C" w:rsidRPr="00DB0FD6" w:rsidRDefault="009B3C7C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Программа дополнительного образования «</w:t>
      </w:r>
      <w:r w:rsidR="00A30545" w:rsidRPr="00DB0FD6">
        <w:rPr>
          <w:rFonts w:ascii="Times New Roman" w:hAnsi="Times New Roman" w:cs="Times New Roman"/>
          <w:sz w:val="26"/>
          <w:szCs w:val="26"/>
          <w:lang w:val="en-US"/>
        </w:rPr>
        <w:t>Yes</w:t>
      </w:r>
      <w:r w:rsidRPr="00DB0FD6">
        <w:rPr>
          <w:rFonts w:ascii="Times New Roman" w:hAnsi="Times New Roman" w:cs="Times New Roman"/>
          <w:sz w:val="26"/>
          <w:szCs w:val="26"/>
        </w:rPr>
        <w:t>» разработана на о</w:t>
      </w:r>
      <w:r w:rsidRPr="00DB0FD6">
        <w:rPr>
          <w:rFonts w:ascii="Times New Roman" w:hAnsi="Times New Roman" w:cs="Times New Roman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соответствии с: </w:t>
      </w:r>
    </w:p>
    <w:p w:rsidR="009B3C7C" w:rsidRPr="00DB0FD6" w:rsidRDefault="00A30545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«</w:t>
      </w:r>
      <w:r w:rsidR="009B3C7C" w:rsidRPr="00DB0FD6">
        <w:rPr>
          <w:rFonts w:ascii="Times New Roman" w:hAnsi="Times New Roman" w:cs="Times New Roman"/>
          <w:sz w:val="26"/>
          <w:szCs w:val="26"/>
        </w:rPr>
        <w:t>Законом об образовании РФ» (от 29.12.2012 № 273-ФЗ ред. от 23.07.2013);</w:t>
      </w:r>
    </w:p>
    <w:p w:rsidR="009B3C7C" w:rsidRPr="00DB0FD6" w:rsidRDefault="00A30545" w:rsidP="00DB0F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«</w:t>
      </w:r>
      <w:r w:rsidR="009B3C7C" w:rsidRPr="00DB0FD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требованиями к устройству, содержанию и организации режима работы дошкольных 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>организациях (</w:t>
      </w:r>
      <w:r w:rsidRPr="00DB0FD6">
        <w:rPr>
          <w:rFonts w:ascii="Times New Roman" w:hAnsi="Times New Roman" w:cs="Times New Roman"/>
          <w:bCs/>
          <w:sz w:val="26"/>
          <w:szCs w:val="26"/>
        </w:rPr>
        <w:t>Постановление от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 22 июля 2010 г. N </w:t>
      </w:r>
      <w:r w:rsidRPr="00DB0FD6">
        <w:rPr>
          <w:rFonts w:ascii="Times New Roman" w:hAnsi="Times New Roman" w:cs="Times New Roman"/>
          <w:bCs/>
          <w:sz w:val="26"/>
          <w:szCs w:val="26"/>
        </w:rPr>
        <w:t>91 «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Pr="00DB0FD6">
        <w:rPr>
          <w:rFonts w:ascii="Times New Roman" w:hAnsi="Times New Roman" w:cs="Times New Roman"/>
          <w:bCs/>
          <w:sz w:val="26"/>
          <w:szCs w:val="26"/>
        </w:rPr>
        <w:t>утверждении СанПиН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 2.4.1.3049-13»);</w:t>
      </w:r>
    </w:p>
    <w:p w:rsidR="009B3C7C" w:rsidRPr="00DB0FD6" w:rsidRDefault="009B3C7C" w:rsidP="00DB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-</w:t>
      </w:r>
      <w:hyperlink r:id="rId10" w:anchor="utm_campaign=fw&amp;utm_source=consultant&amp;utm_medium=email&amp;utm_content=body" w:tgtFrame="_blank" w:history="1">
        <w:r w:rsidRPr="00DB0FD6">
          <w:rPr>
            <w:rFonts w:ascii="Times New Roman" w:hAnsi="Times New Roman" w:cs="Times New Roman"/>
            <w:sz w:val="26"/>
            <w:szCs w:val="26"/>
          </w:rPr>
          <w:t>Постановлением Правительства РФ от 15.08.2013 N 706</w:t>
        </w:r>
        <w:r w:rsidRPr="00DB0FD6">
          <w:rPr>
            <w:rFonts w:ascii="Times New Roman" w:hAnsi="Times New Roman" w:cs="Times New Roman"/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B0FD6">
        <w:rPr>
          <w:rFonts w:ascii="Times New Roman" w:hAnsi="Times New Roman" w:cs="Times New Roman"/>
          <w:sz w:val="26"/>
          <w:szCs w:val="26"/>
        </w:rPr>
        <w:t>;</w:t>
      </w:r>
    </w:p>
    <w:p w:rsidR="009B3C7C" w:rsidRPr="00DB0FD6" w:rsidRDefault="009B3C7C" w:rsidP="00DB0F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bCs/>
          <w:sz w:val="26"/>
          <w:szCs w:val="26"/>
        </w:rPr>
        <w:t>Уставом МАДОУ «Детский сад №81 «Конек - Горбунок.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Знакомство с иностранным языком в дошкольном возрасте благотворно влияет на общее психическое развитие ребёнка, на развитие его речевой культуры, расширение кругозора. Именно на раннем этапе обучения закладывается интерес к иноязычному общению, а языковая </w:t>
      </w:r>
      <w:r w:rsidR="00A30545" w:rsidRPr="00DB0FD6">
        <w:rPr>
          <w:rFonts w:ascii="Times New Roman" w:hAnsi="Times New Roman" w:cs="Times New Roman"/>
          <w:sz w:val="26"/>
          <w:szCs w:val="26"/>
        </w:rPr>
        <w:t>база, приобретенная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детском саду, впоследствии помогает преодолеть страх к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освоению иностранной речи, возникающий у некоторых школьников. Таким образом, формируется основа для изучения языка в школе на более высоком уровне.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Поэтому проблемы раннего обучения иностранному языку продолжают оставаться в центре внимания исследователей.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запоминается. Легче всего запоминание происходит в игре. Игра создает прекрасные условия для овладения языком, а особенно продуктивна она в дошкольном возрасте.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     Игра – основная деятельность дошкольника. Игра создает прекрасные естественные условия для овладения языком. Именно в этом возрасте игра для ребенка является способом приобщения к миру взрослых, способом познания. Поэтому занятия строятся так, чтобы атмосфера игры царила на них с первой и до последней минуты. Занятия включают в себя игры с правилами, разнообразные варианты ролевых игр, познавательных, лингвистических игр. Чем больше дети будут погружаться в игру, тем успешнее будет обучение.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Значительными возможностями обладает использование элементов драматизации. Драматизация творчески упражняет и развивает самые разнообразные способности и функции. Это: речь, интонация, воображение, память, наблюдательность, внимание, ассоциации, художественные способности и т.д. Благодаря этому расширяется творческая личность ребенка; развивается эмоциональная сфера: симпатия, сострадание, нравственное чувство; появляется желание перевоплощаться в других, жить их жизнью, чувствовать их радость и горе.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Большое значение в развитии интереса к иностранным языкам имеет пение.  Пение – это улучшение иноязычного произношения, развитие памяти. Оно несет большой эстетический потенциал: происходит приобщение к музыкальной культуре страны изучаемого языка. Кроме того, пение вносит в занятия разнообразие, снимает усталость.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Следует помнить, что главным принципом в любом обучении является его гуманистическая направленность. Учитель должен заглянуть в душу ребенка, побудить эмоции.  Общаясь с ребенком, преподавателю следует находиться с ним </w:t>
      </w: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на одном уровне; речь должна быть четкой, эмоциональной, сопровождающаяся движениями, жестикуляцией. </w:t>
      </w:r>
    </w:p>
    <w:p w:rsidR="003F0BAA" w:rsidRPr="00DB0FD6" w:rsidRDefault="003F0BAA" w:rsidP="00DB0F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  <w:r w:rsidRPr="00DB0FD6">
        <w:rPr>
          <w:rFonts w:ascii="Times New Roman" w:hAnsi="Times New Roman" w:cs="Times New Roman"/>
          <w:bCs/>
          <w:sz w:val="26"/>
          <w:szCs w:val="26"/>
        </w:rPr>
        <w:t xml:space="preserve"> -знание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 </w:t>
      </w:r>
    </w:p>
    <w:p w:rsidR="00523BBC" w:rsidRPr="00DB0FD6" w:rsidRDefault="00523BBC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Целью программы является </w:t>
      </w:r>
      <w:r w:rsidRPr="00DB0FD6">
        <w:rPr>
          <w:rFonts w:ascii="Times New Roman" w:hAnsi="Times New Roman" w:cs="Times New Roman"/>
          <w:sz w:val="26"/>
          <w:szCs w:val="26"/>
        </w:rPr>
        <w:t>развитие лингвистических способностей дошкольников посредством активизации их творческой деятельности;</w:t>
      </w:r>
    </w:p>
    <w:p w:rsidR="007F1DB8" w:rsidRPr="00DB0FD6" w:rsidRDefault="007F1DB8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3BBC" w:rsidRPr="00DB0FD6" w:rsidRDefault="007F1DB8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23BBC" w:rsidRPr="00DB0FD6">
        <w:rPr>
          <w:rFonts w:ascii="Times New Roman" w:hAnsi="Times New Roman" w:cs="Times New Roman"/>
          <w:b/>
          <w:bCs/>
          <w:sz w:val="26"/>
          <w:szCs w:val="26"/>
        </w:rPr>
        <w:t>Для достижения этой цели служат следующие задачи:</w:t>
      </w:r>
    </w:p>
    <w:p w:rsidR="00523BBC" w:rsidRPr="00DB0FD6" w:rsidRDefault="007F1DB8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 xml:space="preserve"> </w:t>
      </w:r>
      <w:r w:rsid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>Образовательные: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102125" w:rsidRPr="00DB0FD6">
        <w:rPr>
          <w:rFonts w:ascii="Times New Roman" w:hAnsi="Times New Roman" w:cs="Times New Roman"/>
          <w:sz w:val="26"/>
          <w:szCs w:val="26"/>
        </w:rPr>
        <w:t>у воспитанников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речевую, языковую, социокультурную компетенцию;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познакомить с элементарной диалогической и монологической речью;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элементарные языковые навыки и умения;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умения понимать несложные команды учителя и реагировать на ряд элементарных вопросов;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познакомить с основными звуками фонетического строя языка;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языковую память (фотографическую, образную, графическую, словесную) и творческие способности;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523BBC" w:rsidRPr="00DB0FD6" w:rsidRDefault="00523BBC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>Развивающие: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развивать мышление, память, воображение, волю;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расширять кругозор воспитанников;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формировать мотивацию к познанию и творчеству;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ознакомить с культурой, традициями и обычаями страны изучаемого языка;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 развивать фонематический слух; </w:t>
      </w:r>
    </w:p>
    <w:p w:rsidR="00523BBC" w:rsidRPr="00DB0FD6" w:rsidRDefault="00523BBC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>Воспитывающие:</w:t>
      </w:r>
    </w:p>
    <w:p w:rsidR="00523BBC" w:rsidRPr="00DB0FD6" w:rsidRDefault="00523BBC" w:rsidP="00DB0FD6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воспитывать уважение к образу жизни людей страны изучаемого языка; </w:t>
      </w:r>
    </w:p>
    <w:p w:rsidR="002A0164" w:rsidRPr="00DB0FD6" w:rsidRDefault="00523BBC" w:rsidP="00DB0FD6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воспитывать чувство толерантности</w:t>
      </w:r>
      <w:r w:rsidR="00DB0FD6">
        <w:rPr>
          <w:rFonts w:ascii="Times New Roman" w:hAnsi="Times New Roman" w:cs="Times New Roman"/>
          <w:sz w:val="26"/>
          <w:szCs w:val="26"/>
        </w:rPr>
        <w:t>.</w:t>
      </w:r>
    </w:p>
    <w:p w:rsidR="002A0164" w:rsidRPr="00DB0FD6" w:rsidRDefault="003B52D9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 основу программы положены </w:t>
      </w:r>
      <w:r w:rsidRPr="00DB0FD6">
        <w:rPr>
          <w:rFonts w:ascii="Times New Roman" w:hAnsi="Times New Roman" w:cs="Times New Roman"/>
          <w:b/>
          <w:sz w:val="26"/>
          <w:szCs w:val="26"/>
        </w:rPr>
        <w:t>принципы</w:t>
      </w:r>
      <w:r w:rsidRPr="00DB0FD6">
        <w:rPr>
          <w:rFonts w:ascii="Times New Roman" w:hAnsi="Times New Roman" w:cs="Times New Roman"/>
          <w:sz w:val="26"/>
          <w:szCs w:val="26"/>
        </w:rPr>
        <w:t>: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оступности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-темы программы, ее содержание и методы обучения соответствуют возрастным особенностям детей старшего дошкольного возраста, уровню их развития и индивидуальным особенностям ребенка. Доступность обеспечивается самим материалом, его организацией и методикой работы с ним.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оммуникативности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данный принцип является ведущим, так как результатом обучения иностранному языку является формирование навыков и умений пользования языком как средством общения, этот принцип </w:t>
      </w:r>
      <w:r w:rsidR="007F1DB8" w:rsidRPr="00DB0FD6">
        <w:rPr>
          <w:rFonts w:ascii="Times New Roman" w:hAnsi="Times New Roman" w:cs="Times New Roman"/>
          <w:sz w:val="26"/>
          <w:szCs w:val="26"/>
        </w:rPr>
        <w:t>предполагает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создание условий для речемыслительной активности.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аглядности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 всегда был важнейшим принципом в изучении иностранного языка детьми старшего дошкольного возраста, так как овладение материалом начинается с чувственного восприятия или с привлечением воспринятого раннее и имеющегося в опыте. Наглядность мобилизует психическую активность детей, вызывает интерес к занятиям, облегчает весь процесс обучения.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чета родного языка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изучение иностранного языка лучше начинать, когда система родного языка достаточно хорошо усвоена </w:t>
      </w:r>
      <w:r w:rsidR="00DB0FD6" w:rsidRPr="00DB0FD6">
        <w:rPr>
          <w:rFonts w:ascii="Times New Roman" w:hAnsi="Times New Roman" w:cs="Times New Roman"/>
          <w:sz w:val="26"/>
          <w:szCs w:val="26"/>
        </w:rPr>
        <w:t>ребенком, также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необходимы ссылки на общее и различное в языковых системах родного и иностранного языка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Роль педагога в обеспечении эмоционального благополучия детей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Для обеспечения в группе эмоционального благополучия педагог: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общается с детьми доброжелательно, без обвинений и угроз;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внимательно выслушивает детей, показывает, что понимает их     чувства, помогает делиться своими переживаниями и мыслями;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помогает детям обнаружить конструктивные варианты поведения.</w:t>
      </w:r>
    </w:p>
    <w:p w:rsidR="003A444D" w:rsidRPr="00DB0FD6" w:rsidRDefault="003A444D" w:rsidP="00DB0FD6">
      <w:pPr>
        <w:pStyle w:val="a7"/>
        <w:spacing w:after="0" w:line="360" w:lineRule="auto"/>
        <w:ind w:firstLine="708"/>
        <w:jc w:val="both"/>
        <w:rPr>
          <w:sz w:val="26"/>
          <w:szCs w:val="26"/>
        </w:rPr>
      </w:pPr>
      <w:r w:rsidRPr="00DB0FD6">
        <w:rPr>
          <w:spacing w:val="-3"/>
          <w:sz w:val="26"/>
          <w:szCs w:val="26"/>
        </w:rPr>
        <w:t xml:space="preserve">На </w:t>
      </w:r>
      <w:r w:rsidRPr="00DB0FD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B0FD6">
        <w:rPr>
          <w:spacing w:val="-2"/>
          <w:sz w:val="26"/>
          <w:szCs w:val="26"/>
        </w:rPr>
        <w:t xml:space="preserve">максимальную помощь в преодолении индивидуальных затруднений, терпеливо </w:t>
      </w:r>
      <w:r w:rsidRPr="00DB0FD6">
        <w:rPr>
          <w:sz w:val="26"/>
          <w:szCs w:val="26"/>
        </w:rPr>
        <w:lastRenderedPageBreak/>
        <w:t xml:space="preserve">относится к детям. Не допускает отрицательной оценки неудачных ошибочных </w:t>
      </w:r>
      <w:r w:rsidRPr="00DB0FD6">
        <w:rPr>
          <w:spacing w:val="-3"/>
          <w:sz w:val="26"/>
          <w:szCs w:val="26"/>
        </w:rPr>
        <w:t xml:space="preserve">движений детей, резкого повышенного тона, </w:t>
      </w:r>
      <w:r w:rsidRPr="00DB0FD6">
        <w:rPr>
          <w:sz w:val="26"/>
          <w:szCs w:val="26"/>
        </w:rPr>
        <w:t xml:space="preserve">стремиться к созданию на занятиях праздничной атмосферы, умеет увлечь. </w:t>
      </w:r>
    </w:p>
    <w:p w:rsidR="002814D1" w:rsidRPr="00DB0FD6" w:rsidRDefault="002814D1" w:rsidP="00DB0FD6">
      <w:pPr>
        <w:pStyle w:val="a7"/>
        <w:spacing w:after="0" w:line="360" w:lineRule="auto"/>
        <w:rPr>
          <w:b/>
          <w:sz w:val="26"/>
          <w:szCs w:val="26"/>
        </w:rPr>
      </w:pPr>
    </w:p>
    <w:p w:rsidR="00F55DE2" w:rsidRPr="00DB0FD6" w:rsidRDefault="00F55DE2" w:rsidP="00DB0FD6">
      <w:pPr>
        <w:pStyle w:val="a7"/>
        <w:spacing w:after="0" w:line="360" w:lineRule="auto"/>
        <w:ind w:firstLine="708"/>
        <w:jc w:val="center"/>
        <w:rPr>
          <w:b/>
          <w:spacing w:val="-3"/>
          <w:sz w:val="26"/>
          <w:szCs w:val="26"/>
        </w:rPr>
      </w:pPr>
      <w:r w:rsidRPr="00DB0FD6">
        <w:rPr>
          <w:b/>
          <w:sz w:val="26"/>
          <w:szCs w:val="26"/>
        </w:rPr>
        <w:t>Особенности организации образовательного процесса</w:t>
      </w:r>
    </w:p>
    <w:p w:rsidR="00F55DE2" w:rsidRPr="00DB0FD6" w:rsidRDefault="00F55DE2" w:rsidP="00B50F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Объем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F11C75" w:rsidRPr="00DB0FD6">
        <w:rPr>
          <w:rFonts w:ascii="Times New Roman" w:hAnsi="Times New Roman" w:cs="Times New Roman"/>
          <w:sz w:val="26"/>
          <w:szCs w:val="26"/>
        </w:rPr>
        <w:t>28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DB0F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5DE2" w:rsidRPr="00DB0FD6" w:rsidRDefault="006820BD" w:rsidP="00B50F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Наполняемость</w:t>
      </w:r>
      <w:r w:rsid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B50F80">
        <w:rPr>
          <w:rFonts w:ascii="Times New Roman" w:hAnsi="Times New Roman" w:cs="Times New Roman"/>
          <w:sz w:val="26"/>
          <w:szCs w:val="26"/>
        </w:rPr>
        <w:t xml:space="preserve">до </w:t>
      </w:r>
      <w:r w:rsidRPr="00DB0FD6">
        <w:rPr>
          <w:rFonts w:ascii="Times New Roman" w:hAnsi="Times New Roman" w:cs="Times New Roman"/>
          <w:sz w:val="26"/>
          <w:szCs w:val="26"/>
        </w:rPr>
        <w:t>10 человек.</w:t>
      </w:r>
    </w:p>
    <w:p w:rsidR="003A444D" w:rsidRPr="00DB0FD6" w:rsidRDefault="00F55DE2" w:rsidP="00B50F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Занятия проводятся: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8B2A31" w:rsidRPr="00DB0FD6">
        <w:rPr>
          <w:rFonts w:ascii="Times New Roman" w:hAnsi="Times New Roman" w:cs="Times New Roman"/>
          <w:sz w:val="26"/>
          <w:szCs w:val="26"/>
        </w:rPr>
        <w:t>1 час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в неделю, занятия по 30</w:t>
      </w:r>
      <w:r w:rsidRPr="00DB0FD6">
        <w:rPr>
          <w:rFonts w:ascii="Times New Roman" w:hAnsi="Times New Roman" w:cs="Times New Roman"/>
          <w:sz w:val="26"/>
          <w:szCs w:val="26"/>
        </w:rPr>
        <w:t xml:space="preserve"> мин.; </w:t>
      </w:r>
    </w:p>
    <w:p w:rsidR="0083499E" w:rsidRPr="00DB0FD6" w:rsidRDefault="0083499E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 Программа является интегрированной. В ней используется комплекс заданий из различных областей знаний с целью создания целостной картины мира и погружения в иноязычную среду детей среднего и старшего дошкольного возраста. Цели и средства обучения на раннем этапе направлены на развитие </w:t>
      </w:r>
      <w:r w:rsidR="00DB0FD6" w:rsidRPr="00DB0FD6">
        <w:rPr>
          <w:rFonts w:ascii="Times New Roman" w:hAnsi="Times New Roman" w:cs="Times New Roman"/>
          <w:sz w:val="26"/>
          <w:szCs w:val="26"/>
        </w:rPr>
        <w:t>коммуникативной деятельности,</w:t>
      </w:r>
      <w:r w:rsidRPr="00DB0FD6">
        <w:rPr>
          <w:rFonts w:ascii="Times New Roman" w:hAnsi="Times New Roman" w:cs="Times New Roman"/>
          <w:sz w:val="26"/>
          <w:szCs w:val="26"/>
        </w:rPr>
        <w:t xml:space="preserve"> основанной на аудировании и говорении.</w:t>
      </w:r>
    </w:p>
    <w:p w:rsidR="0083499E" w:rsidRDefault="0083499E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Форма обучения – </w:t>
      </w:r>
      <w:r w:rsidRPr="00DB0FD6">
        <w:rPr>
          <w:rFonts w:ascii="Times New Roman" w:hAnsi="Times New Roman" w:cs="Times New Roman"/>
          <w:sz w:val="26"/>
          <w:szCs w:val="26"/>
        </w:rPr>
        <w:t>игровая. Любое задание превратить в интересную и выполнимую для ребенка задачу.  Каждое занятие эмоционально окрашено. По содержанию занятия подобраны стихи, песни, загадки, рифмы.</w:t>
      </w:r>
    </w:p>
    <w:p w:rsidR="00DB0FD6" w:rsidRP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DE2" w:rsidRPr="00DB0FD6" w:rsidRDefault="00286F07" w:rsidP="00DB0FD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Организационные формы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групповая работа с детьми;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индивидуальный подход к ребенку;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изучение возрастных особенностей детей;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работа с картинкой;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работа с игрушкой;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дидактические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подвижные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игры-диалоги;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сюжетно-ролевые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пальчиковые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разучивание скороговорок, рифмовок, стихов, песен;</w:t>
      </w:r>
    </w:p>
    <w:p w:rsidR="0083499E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просмотр обучающего видео на английском языке.</w:t>
      </w:r>
    </w:p>
    <w:p w:rsid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FD6" w:rsidRP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05" w:rsidRPr="00DB0FD6" w:rsidRDefault="00FC0405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с родителями:</w:t>
      </w:r>
    </w:p>
    <w:p w:rsidR="00FC0405" w:rsidRPr="00DB0FD6" w:rsidRDefault="00FC0405" w:rsidP="00DB0FD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консультации;</w:t>
      </w:r>
    </w:p>
    <w:p w:rsidR="00FC0405" w:rsidRPr="00DB0FD6" w:rsidRDefault="00FC0405" w:rsidP="00DB0FD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оформление информационного стенда.</w:t>
      </w:r>
    </w:p>
    <w:p w:rsidR="009E59F9" w:rsidRPr="00DB0FD6" w:rsidRDefault="009E59F9" w:rsidP="00DB0FD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0405" w:rsidRPr="00DB0FD6" w:rsidRDefault="00011FD1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>Цели: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привить малышам желание изучать иностранный язык;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погрузить в новую языковую среду;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пройти первую ступень постановки произношения;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накопить базовый запас слов на бытовые темы.</w:t>
      </w:r>
    </w:p>
    <w:p w:rsidR="00DF2041" w:rsidRPr="00DB0FD6" w:rsidRDefault="00DF2041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041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Задачи. </w:t>
      </w:r>
      <w:r w:rsidRPr="00DB0FD6">
        <w:rPr>
          <w:rFonts w:ascii="Times New Roman" w:hAnsi="Times New Roman" w:cs="Times New Roman"/>
          <w:sz w:val="26"/>
          <w:szCs w:val="26"/>
        </w:rPr>
        <w:t>На данном уровне обучения малыши знакомятся с основами иностранного языка, приобретают элементарные навыки разговорной речи, регулярно делают фонетические упражнения и накапливают базовый запас слов по различным темам, предусмотренным программой обучения.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Лексический минимум (по темам):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Приветствие и прощание.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Знакомство (как тебя зовут? Меня зовут…).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Домашние и дикие животные.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Размер (большой, маленький).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Фразы вежливости (спасибо, пожалуйста).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Разноцветные шары (цветовая палитра).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Название частей тела.</w:t>
      </w:r>
    </w:p>
    <w:p w:rsidR="0072122C" w:rsidRPr="00DB0FD6" w:rsidRDefault="0072122C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Фрукты и овощи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Счет до 10.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 себе (меня зовут</w:t>
      </w:r>
      <w:r w:rsidR="00102125" w:rsidRPr="00DB0FD6">
        <w:rPr>
          <w:rFonts w:ascii="Times New Roman" w:hAnsi="Times New Roman" w:cs="Times New Roman"/>
          <w:sz w:val="26"/>
          <w:szCs w:val="26"/>
        </w:rPr>
        <w:t>…, мне</w:t>
      </w:r>
      <w:r w:rsidRPr="00DB0FD6">
        <w:rPr>
          <w:rFonts w:ascii="Times New Roman" w:hAnsi="Times New Roman" w:cs="Times New Roman"/>
          <w:sz w:val="26"/>
          <w:szCs w:val="26"/>
        </w:rPr>
        <w:t>…</w:t>
      </w:r>
      <w:r w:rsidR="00102125" w:rsidRPr="00DB0FD6">
        <w:rPr>
          <w:rFonts w:ascii="Times New Roman" w:hAnsi="Times New Roman" w:cs="Times New Roman"/>
          <w:sz w:val="26"/>
          <w:szCs w:val="26"/>
        </w:rPr>
        <w:t>лет, я</w:t>
      </w:r>
      <w:r w:rsidRPr="00DB0FD6">
        <w:rPr>
          <w:rFonts w:ascii="Times New Roman" w:hAnsi="Times New Roman" w:cs="Times New Roman"/>
          <w:sz w:val="26"/>
          <w:szCs w:val="26"/>
        </w:rPr>
        <w:t xml:space="preserve"> живу в Пскове).</w:t>
      </w:r>
    </w:p>
    <w:p w:rsidR="00DF2041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Мои игрушки.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Грамматический минимум.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Глаголы повелительного наклонения (выполнение команд).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0FD6">
        <w:rPr>
          <w:rFonts w:ascii="Times New Roman" w:hAnsi="Times New Roman" w:cs="Times New Roman"/>
          <w:sz w:val="26"/>
          <w:szCs w:val="26"/>
        </w:rPr>
        <w:t>Модальныйглагол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can 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0FD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I can swim. I can fly.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Форма</w:t>
      </w:r>
      <w:r w:rsidR="00102125" w:rsidRPr="00DB0FD6">
        <w:rPr>
          <w:rFonts w:ascii="Times New Roman" w:hAnsi="Times New Roman" w:cs="Times New Roman"/>
          <w:sz w:val="26"/>
          <w:szCs w:val="26"/>
        </w:rPr>
        <w:t xml:space="preserve">глагола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>be</w:t>
      </w:r>
      <w:r w:rsidRPr="00DB0FD6">
        <w:rPr>
          <w:rFonts w:ascii="Times New Roman" w:hAnsi="Times New Roman" w:cs="Times New Roman"/>
          <w:sz w:val="26"/>
          <w:szCs w:val="26"/>
        </w:rPr>
        <w:t xml:space="preserve">.  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Iamadog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Построение предложения.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It is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 xml:space="preserve"> a cat. This is a hare. Thatisabear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Вопросительные предложения.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="0010212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DB0FD6">
        <w:rPr>
          <w:rFonts w:ascii="Times New Roman" w:hAnsi="Times New Roman" w:cs="Times New Roman"/>
          <w:sz w:val="26"/>
          <w:szCs w:val="26"/>
        </w:rPr>
        <w:t xml:space="preserve">?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boy</w:t>
      </w:r>
      <w:r w:rsidRPr="00DB0FD6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Множественное число существительных.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Личное местоимение 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DB0FD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Структура существительное + прилагательное (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aredball</w:t>
      </w:r>
      <w:r w:rsidRPr="00DB0FD6">
        <w:rPr>
          <w:rFonts w:ascii="Times New Roman" w:hAnsi="Times New Roman" w:cs="Times New Roman"/>
          <w:sz w:val="26"/>
          <w:szCs w:val="26"/>
        </w:rPr>
        <w:t>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Результат</w:t>
      </w:r>
      <w:r w:rsidR="00A0430B"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к концу года обучения:</w:t>
      </w:r>
      <w:r w:rsidRPr="00DB0FD6">
        <w:rPr>
          <w:rFonts w:ascii="Times New Roman" w:hAnsi="Times New Roman" w:cs="Times New Roman"/>
          <w:sz w:val="26"/>
          <w:szCs w:val="26"/>
        </w:rPr>
        <w:t>К окончанию обучения английскому языку дети научатся: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понимать элементарные изученные английские слова и выражения;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приветствовать, представлять себя, прощаться, благодарить;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односложно отвечать на вопросы;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считать до 10;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рассказывать рифмовки, строить краткие диалоги, петь песенки с использованием изученных движений;</w:t>
      </w:r>
    </w:p>
    <w:p w:rsidR="003C1DC3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- владеть лексическими единицами и грамматическим минимум данного уровня.  </w:t>
      </w:r>
    </w:p>
    <w:p w:rsidR="00B50F80" w:rsidRDefault="00B50F80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802" w:rsidRPr="00DB0FD6" w:rsidRDefault="00F240A1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Учебно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-тематическое планирование</w:t>
      </w:r>
    </w:p>
    <w:p w:rsidR="00B12802" w:rsidRPr="00DB0FD6" w:rsidRDefault="00DB0FD6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80367A" w:rsidRPr="00DB0FD6">
        <w:rPr>
          <w:rFonts w:ascii="Times New Roman" w:hAnsi="Times New Roman" w:cs="Times New Roman"/>
          <w:b/>
          <w:bCs/>
          <w:sz w:val="26"/>
          <w:szCs w:val="26"/>
          <w:lang w:val="en-US"/>
        </w:rPr>
        <w:t>YES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C1DC3" w:rsidRPr="00DB0FD6">
        <w:rPr>
          <w:rFonts w:ascii="Times New Roman" w:hAnsi="Times New Roman" w:cs="Times New Roman"/>
          <w:b/>
          <w:bCs/>
          <w:sz w:val="26"/>
          <w:szCs w:val="26"/>
        </w:rPr>
        <w:t>6-7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лет.</w:t>
      </w:r>
    </w:p>
    <w:p w:rsidR="005C5CF4" w:rsidRPr="00DB0FD6" w:rsidRDefault="005C5CF4" w:rsidP="00DB0FD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DB0FD6">
        <w:rPr>
          <w:rFonts w:ascii="Times New Roman" w:hAnsi="Times New Roman" w:cs="Times New Roman"/>
          <w:bCs/>
          <w:i/>
          <w:sz w:val="26"/>
          <w:szCs w:val="26"/>
        </w:rPr>
        <w:t>Таблица 1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384"/>
        <w:gridCol w:w="3152"/>
        <w:gridCol w:w="5670"/>
      </w:tblGrid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Вводная беседа.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 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«Сказка о язычке»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!  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Goodbye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Заинтересовать детей изучением английского языка.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английскими звуками.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и закрепление звуков и структур речевого общения.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фонетических навыков. Разучивание рифм.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Мои друзья – животные. 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(домашние животные)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Мои друзья – животные. 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(дикие животные)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Введение и отработка звуков. Знакомство с новыми словами. Введение команд.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аудитивных навыков.</w:t>
            </w:r>
            <w:r w:rsidR="0029687B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пройденной лексики.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Закрепление структуры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have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adog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Договорки по теме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Я умею.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(слова действия)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Отвечаем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на вопрос.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Строим английское предложение и вопрос.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новой лексики и ее первичное закрепление.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модальной конструкцией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Icanrun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структуры It’s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acat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Введение общего вопроса и кратких ответов. Развитие речевых умений в ситуациях.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рифмовки.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13649F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Большой и маленький.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Указательные местоимения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thisthat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Разноцветные шары.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Фрукты и овощи.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Развиваем умение сравнивать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и описывать предметы на англий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ском языке.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структур с указательными местоимениями в единственном числе. Разучивание рифмовки, введение и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лексики на тему «Цвет». Развитие навыков речевого поведения с помощью введения вопроса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What is this/that?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Договорки</w:t>
            </w:r>
            <w:r w:rsidR="00B50F80" w:rsidRPr="00CD7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50F80" w:rsidRPr="00CD7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Мое тело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лексики на тему </w:t>
            </w:r>
          </w:p>
          <w:p w:rsidR="008B2A31" w:rsidRPr="00DB0FD6" w:rsidRDefault="00B50F80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«Цвета». Развитие диалогичес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кой речи. Разучивание песенки.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новыми словами. Ознакомление с новыми речевыми оборотами на тему разрешения войти и извинения.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Изучение названий частей тела.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  <w:p w:rsidR="008B2A31" w:rsidRPr="00DB0FD6" w:rsidRDefault="0029687B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Стихотворение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«Мое тело»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Счет до 10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числительных и нового речевого оборота.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новой лексикой</w:t>
            </w:r>
          </w:p>
          <w:p w:rsidR="008B2A31" w:rsidRPr="00DB0FD6" w:rsidRDefault="0029687B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Закрепление знакомых сущест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вительных и прилагательных в диалогической речи.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вопросительными предложениями и краткими ответами на них с модальным глаголом</w:t>
            </w:r>
            <w:r w:rsidRPr="00DB0FD6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Can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iCs/>
                <w:sz w:val="26"/>
                <w:szCs w:val="26"/>
              </w:rPr>
              <w:t>Песенка по теме «Моя семья»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Мои игрушки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новой лексики по теме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песенки «Мои игрушки»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Договорки по теме </w:t>
            </w:r>
          </w:p>
        </w:tc>
      </w:tr>
    </w:tbl>
    <w:p w:rsidR="003C1DC3" w:rsidRPr="00DB0FD6" w:rsidRDefault="003C1DC3" w:rsidP="00DB0FD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E5600" w:rsidRPr="00DB0FD6" w:rsidRDefault="003E5600" w:rsidP="00DB0FD6">
      <w:pPr>
        <w:pStyle w:val="31"/>
        <w:spacing w:before="0" w:line="360" w:lineRule="auto"/>
        <w:rPr>
          <w:sz w:val="26"/>
          <w:szCs w:val="26"/>
        </w:rPr>
      </w:pPr>
      <w:r w:rsidRPr="00DB0FD6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A0430B" w:rsidRPr="00DB0FD6" w:rsidRDefault="00A0430B" w:rsidP="00DB0FD6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A0430B" w:rsidRPr="00DB0FD6" w:rsidRDefault="00A0430B" w:rsidP="00DB0F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Организованная предметно – развивающая среда дошкольной организации в полном объеме </w:t>
      </w:r>
      <w:r w:rsidR="007F1DB8" w:rsidRPr="00DB0FD6">
        <w:rPr>
          <w:rFonts w:ascii="Times New Roman" w:hAnsi="Times New Roman" w:cs="Times New Roman"/>
          <w:sz w:val="26"/>
          <w:szCs w:val="26"/>
        </w:rPr>
        <w:t>стимулирует активность</w:t>
      </w:r>
      <w:r w:rsidRPr="00DB0FD6">
        <w:rPr>
          <w:rFonts w:ascii="Times New Roman" w:hAnsi="Times New Roman" w:cs="Times New Roman"/>
          <w:sz w:val="26"/>
          <w:szCs w:val="26"/>
        </w:rPr>
        <w:t xml:space="preserve"> детей.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DB0FD6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DB0FD6">
        <w:rPr>
          <w:rFonts w:ascii="Times New Roman" w:hAnsi="Times New Roman" w:cs="Times New Roman"/>
          <w:sz w:val="26"/>
          <w:szCs w:val="26"/>
        </w:rPr>
        <w:t xml:space="preserve">С. Площадь помещения </w:t>
      </w:r>
      <w:r w:rsidR="00DB0FD6">
        <w:rPr>
          <w:rFonts w:ascii="Times New Roman" w:hAnsi="Times New Roman" w:cs="Times New Roman"/>
          <w:sz w:val="26"/>
          <w:szCs w:val="26"/>
        </w:rPr>
        <w:t>56,5</w:t>
      </w:r>
      <w:r w:rsidRPr="00DB0FD6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A0430B" w:rsidRPr="00DB0FD6" w:rsidRDefault="00A0430B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 Помещение оснащено необходимым оборудованием и материалами:</w:t>
      </w:r>
    </w:p>
    <w:p w:rsidR="003E5600" w:rsidRPr="00DB0FD6" w:rsidRDefault="003E5600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pacing w:val="-6"/>
          <w:sz w:val="26"/>
          <w:szCs w:val="26"/>
        </w:rPr>
        <w:t xml:space="preserve">Особенностью Программы является </w:t>
      </w:r>
      <w:r w:rsidRPr="00DB0FD6">
        <w:rPr>
          <w:rFonts w:ascii="Times New Roman" w:hAnsi="Times New Roman" w:cs="Times New Roman"/>
          <w:sz w:val="26"/>
          <w:szCs w:val="26"/>
        </w:rPr>
        <w:t>положительный эмоциональный фон, который обеспечивается</w:t>
      </w:r>
      <w:r w:rsidRPr="00DB0FD6">
        <w:rPr>
          <w:rFonts w:ascii="Times New Roman" w:hAnsi="Times New Roman" w:cs="Times New Roman"/>
          <w:spacing w:val="-9"/>
          <w:sz w:val="26"/>
          <w:szCs w:val="26"/>
        </w:rPr>
        <w:t xml:space="preserve"> благодаря тщательному подбору музыкального репертуара, умелым планированием </w:t>
      </w:r>
      <w:r w:rsidRPr="00DB0FD6">
        <w:rPr>
          <w:rFonts w:ascii="Times New Roman" w:hAnsi="Times New Roman" w:cs="Times New Roman"/>
          <w:spacing w:val="-3"/>
          <w:sz w:val="26"/>
          <w:szCs w:val="26"/>
        </w:rPr>
        <w:t xml:space="preserve">занятия, доброжелательным отношением педагога к достижениям каждого ребенка. </w:t>
      </w:r>
      <w:r w:rsidRPr="00DB0FD6">
        <w:rPr>
          <w:rFonts w:ascii="Times New Roman" w:hAnsi="Times New Roman" w:cs="Times New Roman"/>
          <w:sz w:val="26"/>
          <w:szCs w:val="26"/>
        </w:rPr>
        <w:t>Немаловажную роль в реализации данной Программы имеет наличие технических средств обучения:</w:t>
      </w:r>
    </w:p>
    <w:p w:rsidR="003E5600" w:rsidRPr="00DB0FD6" w:rsidRDefault="003E5600" w:rsidP="00DB0FD6">
      <w:pPr>
        <w:pStyle w:val="a7"/>
        <w:spacing w:after="0" w:line="360" w:lineRule="auto"/>
        <w:ind w:firstLine="851"/>
        <w:jc w:val="both"/>
        <w:rPr>
          <w:sz w:val="26"/>
          <w:szCs w:val="26"/>
        </w:rPr>
      </w:pPr>
    </w:p>
    <w:p w:rsidR="003E5600" w:rsidRPr="00DB0FD6" w:rsidRDefault="00DB0FD6" w:rsidP="00DB0FD6">
      <w:pPr>
        <w:pStyle w:val="a7"/>
        <w:spacing w:after="0" w:line="360" w:lineRule="auto"/>
        <w:jc w:val="right"/>
        <w:rPr>
          <w:i/>
          <w:spacing w:val="-3"/>
          <w:sz w:val="26"/>
          <w:szCs w:val="26"/>
        </w:rPr>
      </w:pPr>
      <w:r>
        <w:rPr>
          <w:i/>
          <w:spacing w:val="-3"/>
          <w:sz w:val="26"/>
          <w:szCs w:val="26"/>
        </w:rPr>
        <w:t>Таблица 2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9"/>
        <w:gridCol w:w="6986"/>
        <w:gridCol w:w="1667"/>
      </w:tblGrid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Количество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Аудиотека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Экран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9687B" w:rsidRPr="00DB0FD6" w:rsidRDefault="0029687B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Диагностический материал.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Схема контроля усвоенного материала.</w:t>
      </w:r>
    </w:p>
    <w:p w:rsidR="00E70739" w:rsidRPr="00DB0FD6" w:rsidRDefault="00E70739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Ф.И_______________________________________________________________</w:t>
      </w:r>
    </w:p>
    <w:p w:rsidR="00E70739" w:rsidRPr="00DB0FD6" w:rsidRDefault="00E70739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Руководитель_______________________________________________________</w:t>
      </w:r>
    </w:p>
    <w:p w:rsidR="005C5CF4" w:rsidRPr="00DB0FD6" w:rsidRDefault="00DB0FD6" w:rsidP="00DB0FD6">
      <w:pPr>
        <w:tabs>
          <w:tab w:val="left" w:pos="72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Таблица 3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81"/>
        <w:gridCol w:w="1916"/>
        <w:gridCol w:w="1220"/>
        <w:gridCol w:w="1060"/>
        <w:gridCol w:w="1617"/>
        <w:gridCol w:w="2904"/>
      </w:tblGrid>
      <w:tr w:rsidR="00B12802" w:rsidRPr="00DB0FD6" w:rsidTr="00D42BBF">
        <w:tc>
          <w:tcPr>
            <w:tcW w:w="781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Лексическая единица</w:t>
            </w:r>
          </w:p>
        </w:tc>
        <w:tc>
          <w:tcPr>
            <w:tcW w:w="1220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060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1617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команд на слух</w:t>
            </w:r>
          </w:p>
        </w:tc>
        <w:tc>
          <w:tcPr>
            <w:tcW w:w="2904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вопроса и умение отвечать на него</w:t>
            </w:r>
          </w:p>
        </w:tc>
      </w:tr>
      <w:tr w:rsidR="00C96E39" w:rsidRPr="00DB0FD6" w:rsidTr="00D42BBF">
        <w:tc>
          <w:tcPr>
            <w:tcW w:w="781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1год обуч</w:t>
            </w:r>
          </w:p>
        </w:tc>
        <w:tc>
          <w:tcPr>
            <w:tcW w:w="1916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87B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Обработка результатов построена с учетом психологических особенностей детей соответствующего возраста.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Критерии: 3б, 2б, 1б, 0б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lastRenderedPageBreak/>
        <w:t xml:space="preserve">Лексическая единица.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10 картинок из изученной лексики, попросить назвать их по-английски. От 7-10 картинок – 3б, 5-6 картинок – 2б, 3-4 картинки – 1б, 1-2 картинки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Счет.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посчитать предметы. Умение считать по-английски до 10 – 3б, до 5 – 1б, не умеет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Цвет.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назвать цветные карандаши. Воспроизвел по-английски все предложенные цвета – 3б, половину – 1б, нет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Понимание команд на слух.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выполнить команды по пройденным занятиям. Понимает и выполняет все команды – 3б, половину – 1б, нет – 0б.</w:t>
      </w: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b/>
          <w:i/>
          <w:iCs/>
          <w:sz w:val="26"/>
          <w:szCs w:val="26"/>
        </w:rPr>
        <w:t>Понимает и умеет отвечать на вопросы.</w:t>
      </w:r>
      <w:r w:rsidR="00B12802" w:rsidRPr="00DB0F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2802" w:rsidRPr="00DB0FD6">
        <w:rPr>
          <w:rFonts w:ascii="Times New Roman" w:hAnsi="Times New Roman" w:cs="Times New Roman"/>
          <w:sz w:val="26"/>
          <w:szCs w:val="26"/>
        </w:rPr>
        <w:t>Предложить ребенку побеседовать с учителем. По пройденному материалу выбрать несколько вопросов. Количество вопросов – по одному по каждой конструкции. Ответил на все – 3б, половину – 1б, нет – 0б.</w:t>
      </w: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ab/>
      </w:r>
      <w:r w:rsidRPr="00DB0FD6">
        <w:rPr>
          <w:rFonts w:ascii="Times New Roman" w:hAnsi="Times New Roman" w:cs="Times New Roman"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Данная схема контроля усвоения материала может применяться 2 раза в год. Задания подбираются в соответствии с изученным материалом. Такая форма контроля помогает выявить слабые места в усвоении программы детьми, что позволит педагогу усилить подачу того или иного материала на последующих занятиях.</w:t>
      </w:r>
    </w:p>
    <w:p w:rsidR="00B12802" w:rsidRPr="00DB0FD6" w:rsidRDefault="00286F07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Методическое обеспечение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1.  И.А.Шишкова,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малышей.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2.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самых маленьких.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3.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Мурзина. Уроки английского языка для детей дошкольного возраста.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4. Т.В.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Крижановская, Е.В.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Бедич. Английский язык для одаренных детей 4-5 лет.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5. Английский язык для малышей (Скоро в школу).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6. Ребенок в детском саду 2007-2013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7. А.В.Конышева. Английский для малышей. 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8. И.В.Вронская. Английский язык в детском саду.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9. Пой и танцуй. Сборник песен на английском языке.</w:t>
      </w:r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1" w:history="1"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maam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11.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nsportal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12.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doshcolonok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3830" w:rsidRPr="00DB0FD6" w:rsidRDefault="00A33830" w:rsidP="00DB0FD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600" w:rsidRPr="00DB0FD6" w:rsidRDefault="003E5600" w:rsidP="00DB0FD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Кадровое обеспечение реализации Программы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Педагог, предоставляющий дополнительную образовательную услугу обязан: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3E5600" w:rsidRPr="00DB0FD6" w:rsidRDefault="003E5600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систематически повышать свой профессиональный уровень;</w:t>
      </w:r>
    </w:p>
    <w:p w:rsidR="003E5600" w:rsidRPr="00DB0FD6" w:rsidRDefault="003E5600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</w:t>
      </w:r>
      <w:r w:rsidR="007F1DB8" w:rsidRPr="00DB0FD6">
        <w:rPr>
          <w:rFonts w:ascii="Times New Roman" w:hAnsi="Times New Roman" w:cs="Times New Roman"/>
          <w:sz w:val="26"/>
          <w:szCs w:val="26"/>
        </w:rPr>
        <w:t xml:space="preserve">ном объеме, не реже </w:t>
      </w:r>
      <w:r w:rsidR="007F1DB8" w:rsidRPr="00DB0FD6">
        <w:rPr>
          <w:rFonts w:ascii="Times New Roman" w:hAnsi="Times New Roman" w:cs="Times New Roman"/>
          <w:sz w:val="26"/>
          <w:szCs w:val="26"/>
        </w:rPr>
        <w:lastRenderedPageBreak/>
        <w:t>чем каждые 3года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3C1DC3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sectPr w:rsidR="003C1DC3" w:rsidRPr="00DB0FD6" w:rsidSect="00170B4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EB" w:rsidRDefault="005C4AEB" w:rsidP="00170B4A">
      <w:pPr>
        <w:spacing w:after="0" w:line="240" w:lineRule="auto"/>
      </w:pPr>
      <w:r>
        <w:separator/>
      </w:r>
    </w:p>
  </w:endnote>
  <w:endnote w:type="continuationSeparator" w:id="0">
    <w:p w:rsidR="005C4AEB" w:rsidRDefault="005C4AEB" w:rsidP="0017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4385"/>
      <w:docPartObj>
        <w:docPartGallery w:val="Page Numbers (Bottom of Page)"/>
        <w:docPartUnique/>
      </w:docPartObj>
    </w:sdtPr>
    <w:sdtEndPr/>
    <w:sdtContent>
      <w:p w:rsidR="00170B4A" w:rsidRDefault="009C27E5">
        <w:pPr>
          <w:pStyle w:val="ad"/>
          <w:jc w:val="right"/>
        </w:pPr>
        <w:r>
          <w:fldChar w:fldCharType="begin"/>
        </w:r>
        <w:r w:rsidR="00170B4A">
          <w:instrText>PAGE   \* MERGEFORMAT</w:instrText>
        </w:r>
        <w:r>
          <w:fldChar w:fldCharType="separate"/>
        </w:r>
        <w:r w:rsidR="0013649F">
          <w:rPr>
            <w:noProof/>
          </w:rPr>
          <w:t>2</w:t>
        </w:r>
        <w:r>
          <w:fldChar w:fldCharType="end"/>
        </w:r>
      </w:p>
    </w:sdtContent>
  </w:sdt>
  <w:p w:rsidR="00170B4A" w:rsidRDefault="00170B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EB" w:rsidRDefault="005C4AEB" w:rsidP="00170B4A">
      <w:pPr>
        <w:spacing w:after="0" w:line="240" w:lineRule="auto"/>
      </w:pPr>
      <w:r>
        <w:separator/>
      </w:r>
    </w:p>
  </w:footnote>
  <w:footnote w:type="continuationSeparator" w:id="0">
    <w:p w:rsidR="005C4AEB" w:rsidRDefault="005C4AEB" w:rsidP="0017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A02"/>
    <w:multiLevelType w:val="hybridMultilevel"/>
    <w:tmpl w:val="6C3E1E62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099C689B"/>
    <w:multiLevelType w:val="hybridMultilevel"/>
    <w:tmpl w:val="8E2A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7E88"/>
    <w:multiLevelType w:val="hybridMultilevel"/>
    <w:tmpl w:val="F820A3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807F0"/>
    <w:multiLevelType w:val="hybridMultilevel"/>
    <w:tmpl w:val="59F6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C0548"/>
    <w:multiLevelType w:val="multilevel"/>
    <w:tmpl w:val="7CE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A0B74"/>
    <w:multiLevelType w:val="hybridMultilevel"/>
    <w:tmpl w:val="056E9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4A36"/>
    <w:multiLevelType w:val="hybridMultilevel"/>
    <w:tmpl w:val="5BA4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C7C"/>
    <w:rsid w:val="00011FD1"/>
    <w:rsid w:val="00032DC1"/>
    <w:rsid w:val="000542DC"/>
    <w:rsid w:val="00057B89"/>
    <w:rsid w:val="00074D46"/>
    <w:rsid w:val="00080995"/>
    <w:rsid w:val="000E6AEB"/>
    <w:rsid w:val="000F15E3"/>
    <w:rsid w:val="00102125"/>
    <w:rsid w:val="00122D91"/>
    <w:rsid w:val="00125C49"/>
    <w:rsid w:val="0013649F"/>
    <w:rsid w:val="00170B4A"/>
    <w:rsid w:val="001853B9"/>
    <w:rsid w:val="001B508F"/>
    <w:rsid w:val="001C31C9"/>
    <w:rsid w:val="001C4424"/>
    <w:rsid w:val="00252799"/>
    <w:rsid w:val="002814D1"/>
    <w:rsid w:val="00286F07"/>
    <w:rsid w:val="002945E6"/>
    <w:rsid w:val="0029687B"/>
    <w:rsid w:val="00296A62"/>
    <w:rsid w:val="002A0164"/>
    <w:rsid w:val="002B5E86"/>
    <w:rsid w:val="002B7074"/>
    <w:rsid w:val="00371DE2"/>
    <w:rsid w:val="003A0CCD"/>
    <w:rsid w:val="003A0F7C"/>
    <w:rsid w:val="003A2FBA"/>
    <w:rsid w:val="003A444D"/>
    <w:rsid w:val="003B0B5C"/>
    <w:rsid w:val="003B52D9"/>
    <w:rsid w:val="003C1DC3"/>
    <w:rsid w:val="003D6BB6"/>
    <w:rsid w:val="003E5600"/>
    <w:rsid w:val="003F0BAA"/>
    <w:rsid w:val="003F719D"/>
    <w:rsid w:val="00413BAB"/>
    <w:rsid w:val="00452A5E"/>
    <w:rsid w:val="00477B22"/>
    <w:rsid w:val="00490AB6"/>
    <w:rsid w:val="00495360"/>
    <w:rsid w:val="00523BBC"/>
    <w:rsid w:val="00530591"/>
    <w:rsid w:val="00531597"/>
    <w:rsid w:val="00553845"/>
    <w:rsid w:val="00557BDA"/>
    <w:rsid w:val="00566BC8"/>
    <w:rsid w:val="0057477A"/>
    <w:rsid w:val="005A394D"/>
    <w:rsid w:val="005B7E67"/>
    <w:rsid w:val="005C4AEB"/>
    <w:rsid w:val="005C5CF4"/>
    <w:rsid w:val="006820BD"/>
    <w:rsid w:val="00694501"/>
    <w:rsid w:val="006A171B"/>
    <w:rsid w:val="006E1E04"/>
    <w:rsid w:val="0072122C"/>
    <w:rsid w:val="007450EE"/>
    <w:rsid w:val="007A3D2E"/>
    <w:rsid w:val="007B3486"/>
    <w:rsid w:val="007F1DB8"/>
    <w:rsid w:val="00802670"/>
    <w:rsid w:val="0080367A"/>
    <w:rsid w:val="0083499E"/>
    <w:rsid w:val="00866555"/>
    <w:rsid w:val="008A681C"/>
    <w:rsid w:val="008B2A31"/>
    <w:rsid w:val="008F6ABE"/>
    <w:rsid w:val="00900326"/>
    <w:rsid w:val="00927EDE"/>
    <w:rsid w:val="0093223C"/>
    <w:rsid w:val="009427DA"/>
    <w:rsid w:val="00951179"/>
    <w:rsid w:val="009A2ECD"/>
    <w:rsid w:val="009B166A"/>
    <w:rsid w:val="009B3C7C"/>
    <w:rsid w:val="009C27E5"/>
    <w:rsid w:val="009E59F9"/>
    <w:rsid w:val="00A0430B"/>
    <w:rsid w:val="00A30545"/>
    <w:rsid w:val="00A33830"/>
    <w:rsid w:val="00A91C4F"/>
    <w:rsid w:val="00B12802"/>
    <w:rsid w:val="00B20CB8"/>
    <w:rsid w:val="00B50F80"/>
    <w:rsid w:val="00B57B89"/>
    <w:rsid w:val="00B84D01"/>
    <w:rsid w:val="00C34305"/>
    <w:rsid w:val="00C96E39"/>
    <w:rsid w:val="00CA54D5"/>
    <w:rsid w:val="00CC120C"/>
    <w:rsid w:val="00CC4A1F"/>
    <w:rsid w:val="00CD7291"/>
    <w:rsid w:val="00D275D0"/>
    <w:rsid w:val="00D419E3"/>
    <w:rsid w:val="00D42BBF"/>
    <w:rsid w:val="00DA3776"/>
    <w:rsid w:val="00DB0FD6"/>
    <w:rsid w:val="00DF2041"/>
    <w:rsid w:val="00E10542"/>
    <w:rsid w:val="00E21520"/>
    <w:rsid w:val="00E249A4"/>
    <w:rsid w:val="00E36A6E"/>
    <w:rsid w:val="00E70739"/>
    <w:rsid w:val="00EA7B48"/>
    <w:rsid w:val="00ED17E1"/>
    <w:rsid w:val="00EF74D0"/>
    <w:rsid w:val="00F11C75"/>
    <w:rsid w:val="00F240A1"/>
    <w:rsid w:val="00F55DE2"/>
    <w:rsid w:val="00F75AA1"/>
    <w:rsid w:val="00F80EFE"/>
    <w:rsid w:val="00FB2189"/>
    <w:rsid w:val="00FC0405"/>
    <w:rsid w:val="00FD6F31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AE86-A3B4-49EB-94B8-93EB829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A4"/>
  </w:style>
  <w:style w:type="paragraph" w:styleId="3">
    <w:name w:val="heading 3"/>
    <w:basedOn w:val="a"/>
    <w:next w:val="a"/>
    <w:link w:val="30"/>
    <w:qFormat/>
    <w:rsid w:val="0086655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C"/>
    <w:pPr>
      <w:ind w:left="720"/>
      <w:contextualSpacing/>
    </w:pPr>
  </w:style>
  <w:style w:type="paragraph" w:styleId="a4">
    <w:name w:val="Normal (Web)"/>
    <w:basedOn w:val="a"/>
    <w:rsid w:val="005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23BBC"/>
    <w:rPr>
      <w:i/>
      <w:iCs/>
    </w:rPr>
  </w:style>
  <w:style w:type="table" w:styleId="a6">
    <w:name w:val="Table Grid"/>
    <w:basedOn w:val="a1"/>
    <w:uiPriority w:val="59"/>
    <w:rsid w:val="001C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A4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444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3E5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</w:rPr>
  </w:style>
  <w:style w:type="character" w:styleId="a9">
    <w:name w:val="Strong"/>
    <w:qFormat/>
    <w:rsid w:val="003E5600"/>
    <w:rPr>
      <w:rFonts w:cs="Times New Roman"/>
      <w:b/>
    </w:rPr>
  </w:style>
  <w:style w:type="character" w:styleId="aa">
    <w:name w:val="Hyperlink"/>
    <w:basedOn w:val="a0"/>
    <w:uiPriority w:val="99"/>
    <w:unhideWhenUsed/>
    <w:rsid w:val="000542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66555"/>
    <w:rPr>
      <w:rFonts w:ascii="Arial" w:eastAsia="Times New Roman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B4A"/>
  </w:style>
  <w:style w:type="paragraph" w:styleId="ad">
    <w:name w:val="footer"/>
    <w:basedOn w:val="a"/>
    <w:link w:val="ae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B4A"/>
  </w:style>
  <w:style w:type="paragraph" w:styleId="af">
    <w:name w:val="Balloon Text"/>
    <w:basedOn w:val="a"/>
    <w:link w:val="af0"/>
    <w:uiPriority w:val="99"/>
    <w:semiHidden/>
    <w:unhideWhenUsed/>
    <w:rsid w:val="0017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01F3-E740-4E3D-BEBF-F834FCA3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15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 Windows</cp:lastModifiedBy>
  <cp:revision>62</cp:revision>
  <cp:lastPrinted>2019-07-02T12:11:00Z</cp:lastPrinted>
  <dcterms:created xsi:type="dcterms:W3CDTF">2016-07-06T05:23:00Z</dcterms:created>
  <dcterms:modified xsi:type="dcterms:W3CDTF">2019-07-03T05:15:00Z</dcterms:modified>
</cp:coreProperties>
</file>