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Start w:id="0" w:name="_GoBack"/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77A">
        <w:rPr>
          <w:rFonts w:ascii="Times New Roman" w:hAnsi="Times New Roman" w:cs="Times New Roman"/>
          <w:bCs/>
          <w:sz w:val="28"/>
          <w:szCs w:val="28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554.25pt" o:ole="">
            <v:imagedata r:id="rId8" o:title=""/>
          </v:shape>
          <o:OLEObject Type="Embed" ProgID="FoxitReader.Document" ShapeID="_x0000_i1025" DrawAspect="Content" ObjectID="_1567002079" r:id="rId9"/>
        </w:object>
      </w:r>
      <w:bookmarkEnd w:id="0"/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77A" w:rsidRDefault="0057477A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</w:t>
      </w:r>
      <w:r w:rsidR="00FE08A8" w:rsidRPr="0086655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866555">
        <w:rPr>
          <w:rFonts w:ascii="Times New Roman" w:hAnsi="Times New Roman" w:cs="Times New Roman"/>
          <w:bCs/>
          <w:sz w:val="28"/>
          <w:szCs w:val="28"/>
        </w:rPr>
        <w:t xml:space="preserve"> № 81 </w:t>
      </w:r>
    </w:p>
    <w:p w:rsidR="003B0B5C" w:rsidRDefault="003B0B5C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«Центр развития ребенка – Детский сад «Конек – Горбунок»</w:t>
      </w:r>
    </w:p>
    <w:p w:rsidR="00FE08A8" w:rsidRPr="00866555" w:rsidRDefault="00FE08A8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928"/>
      </w:tblGrid>
      <w:tr w:rsidR="003B0B5C" w:rsidRPr="00866555" w:rsidTr="005555C6">
        <w:trPr>
          <w:trHeight w:val="1550"/>
        </w:trPr>
        <w:tc>
          <w:tcPr>
            <w:tcW w:w="4786" w:type="dxa"/>
          </w:tcPr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20___г. 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B0B5C" w:rsidRPr="0086655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3B0B5C" w:rsidRPr="0086655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МАДОУ № 81</w:t>
            </w:r>
          </w:p>
          <w:p w:rsidR="003B0B5C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«Центр развития ребенка – </w:t>
            </w:r>
          </w:p>
          <w:p w:rsidR="003B0B5C" w:rsidRPr="0086655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«Конек – Горбунок»</w:t>
            </w:r>
          </w:p>
          <w:p w:rsidR="003B0B5C" w:rsidRPr="0086655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_____________Т.В. Скорик</w:t>
            </w:r>
          </w:p>
          <w:p w:rsidR="00FE08A8" w:rsidRDefault="00FE08A8" w:rsidP="00FE08A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«___»____________20___г.</w:t>
            </w:r>
          </w:p>
          <w:p w:rsidR="003B0B5C" w:rsidRPr="0086655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08A8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СОГЛАСОВАНА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на заседании Родительского Совета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МАДОУ № 81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«Центр развития ребенка – Детский сад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«Конек – Горбунок»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Протокол №_______</w:t>
      </w:r>
    </w:p>
    <w:p w:rsidR="00FE08A8" w:rsidRPr="00FE08A8" w:rsidRDefault="00FE08A8" w:rsidP="00FE08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от «____» ____________20____г.</w:t>
      </w:r>
    </w:p>
    <w:p w:rsidR="00FE08A8" w:rsidRDefault="00FE08A8" w:rsidP="00FE08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r w:rsidR="00FE08A8" w:rsidRPr="00866555">
        <w:rPr>
          <w:rFonts w:ascii="Times New Roman" w:hAnsi="Times New Roman" w:cs="Times New Roman"/>
          <w:bCs/>
          <w:sz w:val="28"/>
          <w:szCs w:val="28"/>
        </w:rPr>
        <w:t>общеразвивающая программа</w:t>
      </w:r>
    </w:p>
    <w:p w:rsidR="003B0B5C" w:rsidRPr="00866555" w:rsidRDefault="003B0B5C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Pr="0086655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Возраст обучающихся:</w:t>
      </w:r>
      <w:r w:rsidRPr="008665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66555">
        <w:rPr>
          <w:rFonts w:ascii="Times New Roman" w:hAnsi="Times New Roman" w:cs="Times New Roman"/>
          <w:bCs/>
          <w:sz w:val="28"/>
          <w:szCs w:val="28"/>
        </w:rPr>
        <w:t>-7 лет</w:t>
      </w: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обучения - 1 год</w:t>
      </w: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Составитель: воспитатель МАДОУ № 81 </w:t>
      </w: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«Центр развития ребенка – </w:t>
      </w: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Детский сад «Конек – Горбунок»</w:t>
      </w:r>
    </w:p>
    <w:p w:rsidR="003B0B5C" w:rsidRDefault="003B0B5C" w:rsidP="00FE08A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Узаирова Д.Я.</w:t>
      </w:r>
    </w:p>
    <w:p w:rsidR="003B0B5C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lastRenderedPageBreak/>
        <w:t>г. Норильск, р-н Талнах</w:t>
      </w:r>
      <w:r w:rsidR="00FE08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</w:p>
    <w:p w:rsidR="00FE08A8" w:rsidRPr="003B0B5C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2D9" w:rsidRPr="003B52D9" w:rsidRDefault="003A0CCD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Пояснительная записка</w:t>
      </w:r>
      <w:r w:rsidRPr="0090032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                                 </w:t>
      </w:r>
      <w:r w:rsidR="002A0164">
        <w:rPr>
          <w:rFonts w:ascii="Times New Roman" w:hAnsi="Times New Roman" w:cs="Times New Roman"/>
          <w:bCs/>
          <w:spacing w:val="-6"/>
          <w:sz w:val="32"/>
          <w:szCs w:val="32"/>
        </w:rPr>
        <w:t>2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Цел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и и задачи реализации программы</w:t>
      </w:r>
      <w:r w:rsidR="003A0CCD" w:rsidRPr="003A0CCD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       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4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Принципы и подх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оды к   формированию программы </w:t>
      </w:r>
      <w:r w:rsidR="003A0CCD" w:rsidRPr="003A0CCD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5</w:t>
      </w:r>
    </w:p>
    <w:p w:rsidR="003B52D9" w:rsidRPr="002814D1" w:rsidRDefault="001B508F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Содержание 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программы                                           </w:t>
      </w:r>
      <w:r w:rsidR="003A0CCD" w:rsidRPr="003A0CCD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</w:t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>7</w:t>
      </w:r>
    </w:p>
    <w:p w:rsidR="003B52D9" w:rsidRPr="002814D1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Учебно-тематический план 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  </w:t>
      </w:r>
      <w:r w:rsidR="003A0CCD" w:rsidRPr="003A0CCD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</w:t>
      </w:r>
      <w:r w:rsidR="00170B4A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</w:t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>9</w:t>
      </w:r>
    </w:p>
    <w:p w:rsidR="003B52D9" w:rsidRPr="00F80EFE" w:rsidRDefault="003A0CCD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Методическое обеспечение</w:t>
      </w:r>
      <w:r w:rsidRPr="00FD6F31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                        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>6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Предметно – развивающая среда и материально - техническое</w:t>
      </w:r>
    </w:p>
    <w:p w:rsidR="003B52D9" w:rsidRPr="002814D1" w:rsidRDefault="001853B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обеспечение п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рограммы</w:t>
      </w:r>
      <w:r w:rsidR="003A0CCD" w:rsidRPr="0090032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                              </w:t>
      </w:r>
      <w:r w:rsidR="001B508F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>0</w:t>
      </w:r>
    </w:p>
    <w:p w:rsidR="001B508F" w:rsidRPr="00900326" w:rsidRDefault="003A0CCD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Диагностический материал </w:t>
      </w:r>
      <w:r w:rsidRPr="0090032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12</w:t>
      </w:r>
    </w:p>
    <w:p w:rsidR="003B52D9" w:rsidRPr="003A0CCD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Кадровое обеспечение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        </w:t>
      </w:r>
      <w:r w:rsidR="002814D1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</w:t>
      </w:r>
      <w:r w:rsidR="002814D1" w:rsidRPr="003A0CCD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>3</w:t>
      </w: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F2041" w:rsidRDefault="00DF2041" w:rsidP="00A3054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C7C" w:rsidRPr="00A30545" w:rsidRDefault="009B3C7C" w:rsidP="00A30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30545" w:rsidRPr="00A305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3C7C" w:rsidRPr="00A30545" w:rsidRDefault="009B3C7C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545">
        <w:rPr>
          <w:rFonts w:ascii="Times New Roman" w:hAnsi="Times New Roman" w:cs="Times New Roman"/>
          <w:bCs/>
          <w:sz w:val="28"/>
          <w:szCs w:val="28"/>
        </w:rPr>
        <w:t>Дош</w:t>
      </w:r>
      <w:r w:rsidRPr="00A30545">
        <w:rPr>
          <w:rFonts w:ascii="Times New Roman" w:hAnsi="Times New Roman" w:cs="Times New Roman"/>
          <w:sz w:val="28"/>
          <w:szCs w:val="28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B3C7C" w:rsidRPr="00A30545" w:rsidRDefault="009B3C7C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545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</w:t>
      </w:r>
      <w:r w:rsidR="00A30545" w:rsidRPr="00A30545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A30545">
        <w:rPr>
          <w:rFonts w:ascii="Times New Roman" w:hAnsi="Times New Roman" w:cs="Times New Roman"/>
          <w:sz w:val="28"/>
          <w:szCs w:val="28"/>
        </w:rPr>
        <w:t>» разработана на о</w:t>
      </w:r>
      <w:r w:rsidRPr="00A30545">
        <w:rPr>
          <w:rFonts w:ascii="Times New Roman" w:hAnsi="Times New Roman" w:cs="Times New Roman"/>
          <w:sz w:val="28"/>
          <w:szCs w:val="28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A30545">
        <w:rPr>
          <w:rFonts w:ascii="Times New Roman" w:hAnsi="Times New Roman" w:cs="Times New Roman"/>
          <w:sz w:val="28"/>
          <w:szCs w:val="28"/>
        </w:rPr>
        <w:t xml:space="preserve"> соответствии с: </w:t>
      </w:r>
    </w:p>
    <w:p w:rsidR="009B3C7C" w:rsidRPr="00A30545" w:rsidRDefault="00A30545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545">
        <w:rPr>
          <w:rFonts w:ascii="Times New Roman" w:hAnsi="Times New Roman" w:cs="Times New Roman"/>
          <w:sz w:val="28"/>
          <w:szCs w:val="28"/>
        </w:rPr>
        <w:t>- «</w:t>
      </w:r>
      <w:r w:rsidR="009B3C7C" w:rsidRPr="00A30545">
        <w:rPr>
          <w:rFonts w:ascii="Times New Roman" w:hAnsi="Times New Roman" w:cs="Times New Roman"/>
          <w:sz w:val="28"/>
          <w:szCs w:val="28"/>
        </w:rPr>
        <w:t>Законом об образовании РФ» (от 29.12.2012 № 273-ФЗ ред. от 23.07.2013);</w:t>
      </w:r>
    </w:p>
    <w:p w:rsidR="009B3C7C" w:rsidRPr="00A30545" w:rsidRDefault="00A30545" w:rsidP="00A305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545">
        <w:rPr>
          <w:rFonts w:ascii="Times New Roman" w:hAnsi="Times New Roman" w:cs="Times New Roman"/>
          <w:sz w:val="28"/>
          <w:szCs w:val="28"/>
        </w:rPr>
        <w:t>- «</w:t>
      </w:r>
      <w:r w:rsidR="009B3C7C" w:rsidRPr="00A3054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9B3C7C" w:rsidRPr="00A30545">
        <w:rPr>
          <w:rFonts w:ascii="Times New Roman" w:hAnsi="Times New Roman" w:cs="Times New Roman"/>
          <w:bCs/>
          <w:sz w:val="28"/>
          <w:szCs w:val="28"/>
        </w:rPr>
        <w:t>организациях (</w:t>
      </w:r>
      <w:r w:rsidRPr="00A30545">
        <w:rPr>
          <w:rFonts w:ascii="Times New Roman" w:hAnsi="Times New Roman" w:cs="Times New Roman"/>
          <w:bCs/>
          <w:sz w:val="28"/>
          <w:szCs w:val="28"/>
        </w:rPr>
        <w:t>Постановление от</w:t>
      </w:r>
      <w:r w:rsidR="009B3C7C" w:rsidRPr="00A30545">
        <w:rPr>
          <w:rFonts w:ascii="Times New Roman" w:hAnsi="Times New Roman" w:cs="Times New Roman"/>
          <w:bCs/>
          <w:sz w:val="28"/>
          <w:szCs w:val="28"/>
        </w:rPr>
        <w:t xml:space="preserve"> 22 июля 2010 г. N </w:t>
      </w:r>
      <w:r w:rsidRPr="00A30545">
        <w:rPr>
          <w:rFonts w:ascii="Times New Roman" w:hAnsi="Times New Roman" w:cs="Times New Roman"/>
          <w:bCs/>
          <w:sz w:val="28"/>
          <w:szCs w:val="28"/>
        </w:rPr>
        <w:t>91 «</w:t>
      </w:r>
      <w:r w:rsidR="009B3C7C" w:rsidRPr="00A3054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A30545">
        <w:rPr>
          <w:rFonts w:ascii="Times New Roman" w:hAnsi="Times New Roman" w:cs="Times New Roman"/>
          <w:bCs/>
          <w:sz w:val="28"/>
          <w:szCs w:val="28"/>
        </w:rPr>
        <w:t>утверждении СанПиН</w:t>
      </w:r>
      <w:r w:rsidR="009B3C7C" w:rsidRPr="00A30545">
        <w:rPr>
          <w:rFonts w:ascii="Times New Roman" w:hAnsi="Times New Roman" w:cs="Times New Roman"/>
          <w:bCs/>
          <w:sz w:val="28"/>
          <w:szCs w:val="28"/>
        </w:rPr>
        <w:t xml:space="preserve"> 2.4.1.3049-13»);</w:t>
      </w:r>
    </w:p>
    <w:p w:rsidR="009B3C7C" w:rsidRPr="00A30545" w:rsidRDefault="009B3C7C" w:rsidP="00A30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545">
        <w:rPr>
          <w:rFonts w:ascii="Times New Roman" w:hAnsi="Times New Roman" w:cs="Times New Roman"/>
          <w:b/>
          <w:sz w:val="28"/>
          <w:szCs w:val="28"/>
        </w:rPr>
        <w:t>-</w:t>
      </w:r>
      <w:hyperlink r:id="rId10" w:anchor="utm_campaign=fw&amp;utm_source=consultant&amp;utm_medium=email&amp;utm_content=body" w:tgtFrame="_blank" w:history="1">
        <w:r w:rsidRPr="00A30545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15.08.2013 N 706</w:t>
        </w:r>
        <w:r w:rsidRPr="00A30545">
          <w:rPr>
            <w:rFonts w:ascii="Times New Roman" w:hAnsi="Times New Roman" w:cs="Times New Roman"/>
            <w:sz w:val="28"/>
            <w:szCs w:val="28"/>
          </w:rPr>
          <w:br/>
          <w:t>"Об утверждении Правил оказания платных образовательных услуг"</w:t>
        </w:r>
      </w:hyperlink>
      <w:r w:rsidRPr="00A30545">
        <w:rPr>
          <w:rFonts w:ascii="Times New Roman" w:hAnsi="Times New Roman" w:cs="Times New Roman"/>
          <w:sz w:val="28"/>
          <w:szCs w:val="28"/>
        </w:rPr>
        <w:t>;</w:t>
      </w:r>
    </w:p>
    <w:p w:rsidR="009B3C7C" w:rsidRPr="00A30545" w:rsidRDefault="009B3C7C" w:rsidP="00A30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5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0545">
        <w:rPr>
          <w:rFonts w:ascii="Times New Roman" w:hAnsi="Times New Roman" w:cs="Times New Roman"/>
          <w:bCs/>
          <w:sz w:val="28"/>
          <w:szCs w:val="28"/>
        </w:rPr>
        <w:t>Уставом МАДОУ «Детский сад №81 «Конек - Горбунок.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</w:t>
      </w:r>
      <w:r w:rsidR="00A30545" w:rsidRPr="00DF2041">
        <w:rPr>
          <w:rFonts w:ascii="Times New Roman" w:hAnsi="Times New Roman" w:cs="Times New Roman"/>
          <w:sz w:val="28"/>
          <w:szCs w:val="28"/>
        </w:rPr>
        <w:t>база, приобретенная</w:t>
      </w:r>
      <w:r w:rsidRPr="00DF2041">
        <w:rPr>
          <w:rFonts w:ascii="Times New Roman" w:hAnsi="Times New Roman" w:cs="Times New Roman"/>
          <w:sz w:val="28"/>
          <w:szCs w:val="28"/>
        </w:rPr>
        <w:t xml:space="preserve"> в детском саду, впоследствии помогает преодолеть страх к</w:t>
      </w:r>
      <w:r w:rsidR="00A30545" w:rsidRPr="00A30545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</w:rPr>
        <w:t>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Поэтому проблемы раннего обучения иностранному языку продолжают оставаться в центре внимания исследователей.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запоминается. Легче всего запоминание происходит в игре. Игра создает прекрасные условия для овладения языком, а особенно продуктивна она в дошкольном возрасте.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lastRenderedPageBreak/>
        <w:t xml:space="preserve">     Игра – основная деятельность дошкольника. Игра создает прекрасные естественные условия для овладения языком. Именно в этом возрасте игра для ребенка является способом приобщения к миру взрослых, способом познания. Поэтому занятия строятся так, чтобы атмосфера игры царила на них с первой и до последней минуты. Занятия включают в себя игры с правилами, разнообразные варианты ролевых игр, познавательных, лингвистических игр. Чем больше дети будут погружаться в игру, тем успешнее будет обучение.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Это: речь, интонация, воображение, память, наблюдательность, внимание, ассоциации, художественные способности и т.д. Благодаря этому расширяется творческая личность ребенка; развивается эмоциональная сфера: симпатия, сострадание, нравственное чувство; появляется желание перевоплощаться в других, жить их жизнью, чувствовать их радость и горе.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Большое значение в развитии интереса к иностранным языкам имеет пение.  Пение – это улучшение иноязычного произношения, развитие памяти. Оно несет большой эстетический потенциал: происходит приобщение к музыкальной культуре страны изучаемого языка. Кроме того, пение вносит в занятия разнообразие, снимает усталость.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2B5E86" w:rsidRPr="00DF2041" w:rsidRDefault="002B5E86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Следует помнить, что главным принципом в любом обучении является его гуманистическая направленность. Учитель должен заглянуть в душу ребенка, побудить эмоции.  Общаясь с ребенком, преподавателю следует находиться с ним на одном уровне; речь должна быть четкой, эмоциональной, сопровождающаяся движениями, жестикуляцией. </w:t>
      </w:r>
    </w:p>
    <w:p w:rsidR="003F0BAA" w:rsidRPr="00DF2041" w:rsidRDefault="002B5E86" w:rsidP="00A30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04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F0BAA" w:rsidRPr="00DF204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3F0BAA" w:rsidRPr="00DF2041">
        <w:rPr>
          <w:rFonts w:ascii="Times New Roman" w:hAnsi="Times New Roman" w:cs="Times New Roman"/>
          <w:bCs/>
          <w:sz w:val="28"/>
          <w:szCs w:val="28"/>
        </w:rPr>
        <w:t xml:space="preserve"> -знание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 </w:t>
      </w:r>
    </w:p>
    <w:p w:rsidR="00523BBC" w:rsidRPr="00DF2041" w:rsidRDefault="001C4424" w:rsidP="00A3054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523BBC" w:rsidRPr="00DF2041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является </w:t>
      </w:r>
      <w:r w:rsidR="00523BBC" w:rsidRPr="00DF2041">
        <w:rPr>
          <w:rFonts w:ascii="Times New Roman" w:hAnsi="Times New Roman" w:cs="Times New Roman"/>
          <w:sz w:val="28"/>
          <w:szCs w:val="28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7F1DB8" w:rsidRDefault="001C4424" w:rsidP="00A3054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F1DB8" w:rsidRDefault="007F1DB8" w:rsidP="00A3054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DB8" w:rsidRDefault="007F1DB8" w:rsidP="00A3054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BBC" w:rsidRPr="00DF2041" w:rsidRDefault="007F1DB8" w:rsidP="00A30545">
      <w:pPr>
        <w:tabs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3BBC" w:rsidRPr="00DF2041">
        <w:rPr>
          <w:rFonts w:ascii="Times New Roman" w:hAnsi="Times New Roman" w:cs="Times New Roman"/>
          <w:b/>
          <w:bCs/>
          <w:sz w:val="28"/>
          <w:szCs w:val="28"/>
        </w:rPr>
        <w:t>Для достижения этой цели служат следующие задачи:</w:t>
      </w:r>
    </w:p>
    <w:p w:rsidR="00523BBC" w:rsidRPr="00DF2041" w:rsidRDefault="007F1DB8" w:rsidP="00A30545">
      <w:pPr>
        <w:pStyle w:val="a4"/>
        <w:tabs>
          <w:tab w:val="left" w:pos="142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="00523BBC" w:rsidRPr="00DF2041">
        <w:rPr>
          <w:rStyle w:val="a5"/>
          <w:b/>
          <w:bCs/>
          <w:sz w:val="28"/>
          <w:szCs w:val="28"/>
        </w:rPr>
        <w:t xml:space="preserve"> Образовательные:</w:t>
      </w:r>
    </w:p>
    <w:p w:rsidR="00523BBC" w:rsidRPr="00DF2041" w:rsidRDefault="00523BBC" w:rsidP="00A30545">
      <w:pPr>
        <w:numPr>
          <w:ilvl w:val="0"/>
          <w:numId w:val="2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23BBC" w:rsidRPr="00DF2041" w:rsidRDefault="00523BBC" w:rsidP="00A30545">
      <w:pPr>
        <w:numPr>
          <w:ilvl w:val="0"/>
          <w:numId w:val="2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формировать у  воспитанников речевую, языковую, социокультурную компетенцию; </w:t>
      </w:r>
    </w:p>
    <w:p w:rsidR="00523BBC" w:rsidRPr="00DF2041" w:rsidRDefault="00523BBC" w:rsidP="00A30545">
      <w:pPr>
        <w:numPr>
          <w:ilvl w:val="0"/>
          <w:numId w:val="2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познакомить с элементарной диалогической и монологической речью; </w:t>
      </w:r>
    </w:p>
    <w:p w:rsidR="00523BBC" w:rsidRPr="00DF2041" w:rsidRDefault="00523BBC" w:rsidP="00A30545">
      <w:pPr>
        <w:numPr>
          <w:ilvl w:val="0"/>
          <w:numId w:val="2"/>
        </w:numPr>
        <w:tabs>
          <w:tab w:val="clear" w:pos="720"/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развивать элементарные языковые навыки и умения;</w:t>
      </w:r>
    </w:p>
    <w:p w:rsidR="00523BBC" w:rsidRPr="00DF2041" w:rsidRDefault="00523BBC" w:rsidP="00A30545">
      <w:pPr>
        <w:numPr>
          <w:ilvl w:val="0"/>
          <w:numId w:val="2"/>
        </w:numPr>
        <w:tabs>
          <w:tab w:val="clear" w:pos="720"/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формировать умения понимать несложные команды учителя и реагировать на ряд элементарных вопросов;</w:t>
      </w:r>
    </w:p>
    <w:p w:rsidR="00523BBC" w:rsidRPr="00DF2041" w:rsidRDefault="00523BBC" w:rsidP="00A30545">
      <w:pPr>
        <w:numPr>
          <w:ilvl w:val="0"/>
          <w:numId w:val="2"/>
        </w:numPr>
        <w:tabs>
          <w:tab w:val="clear" w:pos="720"/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познакомить с основными звуками фонетического строя языка; </w:t>
      </w:r>
    </w:p>
    <w:p w:rsidR="00523BBC" w:rsidRPr="00DF2041" w:rsidRDefault="00523BBC" w:rsidP="00A30545">
      <w:pPr>
        <w:numPr>
          <w:ilvl w:val="0"/>
          <w:numId w:val="2"/>
        </w:numPr>
        <w:tabs>
          <w:tab w:val="clear" w:pos="720"/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развивать языковую память (фотографическую, образную, графическую, словесную) и творческие способности;</w:t>
      </w:r>
    </w:p>
    <w:p w:rsidR="00523BBC" w:rsidRPr="00DF2041" w:rsidRDefault="00523BBC" w:rsidP="00A30545">
      <w:pPr>
        <w:numPr>
          <w:ilvl w:val="0"/>
          <w:numId w:val="2"/>
        </w:numPr>
        <w:tabs>
          <w:tab w:val="clear" w:pos="720"/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23BBC" w:rsidRPr="00DF2041" w:rsidRDefault="00523BBC" w:rsidP="00A30545">
      <w:pPr>
        <w:pStyle w:val="a4"/>
        <w:tabs>
          <w:tab w:val="left" w:pos="142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F2041">
        <w:rPr>
          <w:rStyle w:val="a5"/>
          <w:b/>
          <w:bCs/>
          <w:sz w:val="28"/>
          <w:szCs w:val="28"/>
        </w:rPr>
        <w:t>Развивающие:</w:t>
      </w:r>
    </w:p>
    <w:p w:rsidR="00523BBC" w:rsidRPr="00DF2041" w:rsidRDefault="00523BBC" w:rsidP="00A30545">
      <w:pPr>
        <w:numPr>
          <w:ilvl w:val="0"/>
          <w:numId w:val="3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развивать мышление, память, воображение, волю; </w:t>
      </w:r>
    </w:p>
    <w:p w:rsidR="00523BBC" w:rsidRPr="00DF2041" w:rsidRDefault="00523BBC" w:rsidP="00A30545">
      <w:pPr>
        <w:numPr>
          <w:ilvl w:val="0"/>
          <w:numId w:val="3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расширять кругозор воспитанников; </w:t>
      </w:r>
    </w:p>
    <w:p w:rsidR="00523BBC" w:rsidRPr="00DF2041" w:rsidRDefault="00523BBC" w:rsidP="00A30545">
      <w:pPr>
        <w:numPr>
          <w:ilvl w:val="0"/>
          <w:numId w:val="3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формировать мотивацию к познанию и творчеству; </w:t>
      </w:r>
    </w:p>
    <w:p w:rsidR="00523BBC" w:rsidRPr="00DF2041" w:rsidRDefault="00523BBC" w:rsidP="00A30545">
      <w:pPr>
        <w:numPr>
          <w:ilvl w:val="0"/>
          <w:numId w:val="3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ознакомить с культурой, традициями и обычаями страны изучаемого языка; </w:t>
      </w:r>
    </w:p>
    <w:p w:rsidR="00523BBC" w:rsidRPr="00DF2041" w:rsidRDefault="00523BBC" w:rsidP="00A30545">
      <w:pPr>
        <w:numPr>
          <w:ilvl w:val="0"/>
          <w:numId w:val="3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 развивать фонематический слух; </w:t>
      </w:r>
    </w:p>
    <w:p w:rsidR="00523BBC" w:rsidRPr="00DF2041" w:rsidRDefault="00523BBC" w:rsidP="00A30545">
      <w:pPr>
        <w:pStyle w:val="a4"/>
        <w:tabs>
          <w:tab w:val="left" w:pos="142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F2041">
        <w:rPr>
          <w:rStyle w:val="a5"/>
          <w:b/>
          <w:bCs/>
          <w:sz w:val="28"/>
          <w:szCs w:val="28"/>
        </w:rPr>
        <w:t>Воспитывающие:</w:t>
      </w:r>
    </w:p>
    <w:p w:rsidR="00523BBC" w:rsidRPr="00DF2041" w:rsidRDefault="00523BBC" w:rsidP="00A30545">
      <w:pPr>
        <w:numPr>
          <w:ilvl w:val="0"/>
          <w:numId w:val="4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воспитывать уважение к образу жизни людей страны изучаемого языка; </w:t>
      </w:r>
    </w:p>
    <w:p w:rsidR="00523BBC" w:rsidRPr="00DF2041" w:rsidRDefault="00523BBC" w:rsidP="00A30545">
      <w:pPr>
        <w:numPr>
          <w:ilvl w:val="0"/>
          <w:numId w:val="4"/>
        </w:numPr>
        <w:tabs>
          <w:tab w:val="left" w:pos="142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воспитывать чувство толерантности</w:t>
      </w:r>
    </w:p>
    <w:p w:rsidR="002A0164" w:rsidRPr="00DF2041" w:rsidRDefault="002A0164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0164" w:rsidRPr="00DF2041" w:rsidRDefault="003B52D9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В основу программы положены </w:t>
      </w:r>
      <w:r w:rsidRPr="00DF2041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DF2041">
        <w:rPr>
          <w:rFonts w:ascii="Times New Roman" w:hAnsi="Times New Roman" w:cs="Times New Roman"/>
          <w:sz w:val="28"/>
          <w:szCs w:val="28"/>
        </w:rPr>
        <w:t>:</w:t>
      </w:r>
    </w:p>
    <w:p w:rsidR="003B52D9" w:rsidRPr="00DF2041" w:rsidRDefault="002A0164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B52D9" w:rsidRPr="00DF2041">
        <w:rPr>
          <w:rFonts w:ascii="Times New Roman" w:hAnsi="Times New Roman" w:cs="Times New Roman"/>
          <w:b/>
          <w:i/>
          <w:sz w:val="28"/>
          <w:szCs w:val="28"/>
        </w:rPr>
        <w:t>оступности</w:t>
      </w:r>
      <w:r w:rsidR="003B52D9" w:rsidRPr="00DF2041">
        <w:rPr>
          <w:rFonts w:ascii="Times New Roman" w:hAnsi="Times New Roman" w:cs="Times New Roman"/>
          <w:sz w:val="28"/>
          <w:szCs w:val="28"/>
        </w:rPr>
        <w:t>-темы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3B52D9" w:rsidRPr="00DF2041" w:rsidRDefault="002A0164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B52D9" w:rsidRPr="00DF2041">
        <w:rPr>
          <w:rFonts w:ascii="Times New Roman" w:hAnsi="Times New Roman" w:cs="Times New Roman"/>
          <w:b/>
          <w:i/>
          <w:sz w:val="28"/>
          <w:szCs w:val="28"/>
        </w:rPr>
        <w:t>оммуникативности</w:t>
      </w:r>
      <w:r w:rsidR="003B52D9" w:rsidRPr="00DF2041">
        <w:rPr>
          <w:rFonts w:ascii="Times New Roman" w:hAnsi="Times New Roman" w:cs="Times New Roman"/>
          <w:sz w:val="28"/>
          <w:szCs w:val="28"/>
        </w:rPr>
        <w:t xml:space="preserve">- данный принцип является ведущим, так как результатом обучения иностранному языку является формирование навыков и умений пользования языком как средством общения, этот принцип </w:t>
      </w:r>
      <w:r w:rsidR="007F1DB8" w:rsidRPr="00DF2041">
        <w:rPr>
          <w:rFonts w:ascii="Times New Roman" w:hAnsi="Times New Roman" w:cs="Times New Roman"/>
          <w:sz w:val="28"/>
          <w:szCs w:val="28"/>
        </w:rPr>
        <w:t>предполагает</w:t>
      </w:r>
      <w:r w:rsidR="003B52D9" w:rsidRPr="00DF2041">
        <w:rPr>
          <w:rFonts w:ascii="Times New Roman" w:hAnsi="Times New Roman" w:cs="Times New Roman"/>
          <w:sz w:val="28"/>
          <w:szCs w:val="28"/>
        </w:rPr>
        <w:t xml:space="preserve"> создание условий для речемыслительной активности.</w:t>
      </w:r>
    </w:p>
    <w:p w:rsidR="003B52D9" w:rsidRPr="00DF2041" w:rsidRDefault="002A0164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B52D9" w:rsidRPr="00DF2041">
        <w:rPr>
          <w:rFonts w:ascii="Times New Roman" w:hAnsi="Times New Roman" w:cs="Times New Roman"/>
          <w:b/>
          <w:i/>
          <w:sz w:val="28"/>
          <w:szCs w:val="28"/>
        </w:rPr>
        <w:t>аглядности</w:t>
      </w:r>
      <w:r w:rsidR="003B52D9" w:rsidRPr="00DF2041">
        <w:rPr>
          <w:rFonts w:ascii="Times New Roman" w:hAnsi="Times New Roman" w:cs="Times New Roman"/>
          <w:sz w:val="28"/>
          <w:szCs w:val="28"/>
        </w:rPr>
        <w:t xml:space="preserve">- всегда был важнейшим принципом в изучении иностранного языка детьми старшего дошкольного возраста, так как овладение материалом </w:t>
      </w:r>
      <w:r w:rsidR="003B52D9" w:rsidRPr="00DF2041">
        <w:rPr>
          <w:rFonts w:ascii="Times New Roman" w:hAnsi="Times New Roman" w:cs="Times New Roman"/>
          <w:sz w:val="28"/>
          <w:szCs w:val="28"/>
        </w:rPr>
        <w:lastRenderedPageBreak/>
        <w:t>начинается с чувственного восприятия или с привлечением воспринятого раннее и имеющегося в опыте. Наглядность мобилизует психическую активность детей, вызывает интерес к занятиям, облегчает весь процесс обучения.</w:t>
      </w:r>
    </w:p>
    <w:p w:rsidR="003B52D9" w:rsidRPr="00DF2041" w:rsidRDefault="002A0164" w:rsidP="00A30545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3B52D9" w:rsidRPr="00DF2041">
        <w:rPr>
          <w:rFonts w:ascii="Times New Roman" w:hAnsi="Times New Roman" w:cs="Times New Roman"/>
          <w:b/>
          <w:i/>
          <w:sz w:val="28"/>
          <w:szCs w:val="28"/>
        </w:rPr>
        <w:t>чета родного языка</w:t>
      </w:r>
      <w:r w:rsidR="003B52D9" w:rsidRPr="00DF2041">
        <w:rPr>
          <w:rFonts w:ascii="Times New Roman" w:hAnsi="Times New Roman" w:cs="Times New Roman"/>
          <w:sz w:val="28"/>
          <w:szCs w:val="28"/>
        </w:rPr>
        <w:t>- изучение иностранного языка лучше начинать, когда система родного языка достаточно хорошо усвоена ребенком,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3B52D9" w:rsidRPr="00DF2041">
        <w:rPr>
          <w:rFonts w:ascii="Times New Roman" w:hAnsi="Times New Roman" w:cs="Times New Roman"/>
          <w:sz w:val="28"/>
          <w:szCs w:val="28"/>
        </w:rPr>
        <w:t>также необходимы ссылки на общее и различное в языковых системах родного и иностранного языка</w:t>
      </w:r>
    </w:p>
    <w:p w:rsidR="003A444D" w:rsidRPr="00DF2041" w:rsidRDefault="003A444D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44D" w:rsidRPr="00DF2041" w:rsidRDefault="003A444D" w:rsidP="00A305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041">
        <w:rPr>
          <w:rFonts w:ascii="Times New Roman" w:hAnsi="Times New Roman" w:cs="Times New Roman"/>
          <w:b/>
          <w:i/>
          <w:sz w:val="28"/>
          <w:szCs w:val="28"/>
        </w:rPr>
        <w:t>Роль педагога в обеспечении эмоционального благополучия детей</w:t>
      </w:r>
    </w:p>
    <w:p w:rsidR="003A444D" w:rsidRPr="00DF2041" w:rsidRDefault="003A444D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3A444D" w:rsidRPr="00DF2041" w:rsidRDefault="003A444D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Для обеспечения в группе эмоционального благополучия педагог:</w:t>
      </w:r>
    </w:p>
    <w:p w:rsidR="003A444D" w:rsidRPr="00DF2041" w:rsidRDefault="003A444D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• общается с детьми доброжелательно, без обвинений и угроз;</w:t>
      </w:r>
    </w:p>
    <w:p w:rsidR="003A444D" w:rsidRPr="00DF2041" w:rsidRDefault="003A444D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• внимательно выслушивает детей, показывает, что понимает их     чувства, помогает делиться своими переживаниями и мыслями;</w:t>
      </w:r>
    </w:p>
    <w:p w:rsidR="003A444D" w:rsidRPr="00DF2041" w:rsidRDefault="003A444D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• помогает детям обнаружить конструктивные варианты поведения.</w:t>
      </w:r>
    </w:p>
    <w:p w:rsidR="003A444D" w:rsidRPr="00DF2041" w:rsidRDefault="003A444D" w:rsidP="00A30545">
      <w:pPr>
        <w:pStyle w:val="a7"/>
        <w:spacing w:after="0"/>
        <w:ind w:firstLine="708"/>
        <w:jc w:val="both"/>
        <w:rPr>
          <w:sz w:val="28"/>
          <w:szCs w:val="28"/>
        </w:rPr>
      </w:pPr>
      <w:r w:rsidRPr="00DF2041">
        <w:rPr>
          <w:spacing w:val="-3"/>
          <w:sz w:val="28"/>
          <w:szCs w:val="28"/>
        </w:rPr>
        <w:t xml:space="preserve">На </w:t>
      </w:r>
      <w:r w:rsidRPr="00DF2041">
        <w:rPr>
          <w:spacing w:val="2"/>
          <w:sz w:val="28"/>
          <w:szCs w:val="28"/>
        </w:rPr>
        <w:t xml:space="preserve">занятиях педагог поощряет малейшие успехи детей, оказывает </w:t>
      </w:r>
      <w:r w:rsidRPr="00DF2041">
        <w:rPr>
          <w:spacing w:val="-2"/>
          <w:sz w:val="28"/>
          <w:szCs w:val="28"/>
        </w:rPr>
        <w:t xml:space="preserve">максимальную помощь в преодолении индивидуальных затруднений, терпеливо </w:t>
      </w:r>
      <w:r w:rsidRPr="00DF2041">
        <w:rPr>
          <w:sz w:val="28"/>
          <w:szCs w:val="28"/>
        </w:rPr>
        <w:t xml:space="preserve">относится к детям. Не допускает отрицательной оценки неудачных ошибочных </w:t>
      </w:r>
      <w:r w:rsidRPr="00DF2041">
        <w:rPr>
          <w:spacing w:val="-3"/>
          <w:sz w:val="28"/>
          <w:szCs w:val="28"/>
        </w:rPr>
        <w:t xml:space="preserve">движений детей, резкого повышенного тона, </w:t>
      </w:r>
      <w:r w:rsidRPr="00DF2041">
        <w:rPr>
          <w:sz w:val="28"/>
          <w:szCs w:val="28"/>
        </w:rPr>
        <w:t xml:space="preserve">стремиться к созданию на занятиях праздничной атмосферы, умеет увлечь. </w:t>
      </w:r>
    </w:p>
    <w:p w:rsidR="002814D1" w:rsidRPr="00900326" w:rsidRDefault="002814D1" w:rsidP="007F1DB8">
      <w:pPr>
        <w:pStyle w:val="a7"/>
        <w:spacing w:after="0"/>
        <w:rPr>
          <w:b/>
          <w:sz w:val="28"/>
          <w:szCs w:val="28"/>
        </w:rPr>
      </w:pPr>
    </w:p>
    <w:p w:rsidR="00F55DE2" w:rsidRPr="00DF2041" w:rsidRDefault="00F55DE2" w:rsidP="00A30545">
      <w:pPr>
        <w:pStyle w:val="a7"/>
        <w:spacing w:after="0"/>
        <w:ind w:firstLine="708"/>
        <w:jc w:val="center"/>
        <w:rPr>
          <w:b/>
          <w:spacing w:val="-3"/>
          <w:sz w:val="28"/>
          <w:szCs w:val="28"/>
        </w:rPr>
      </w:pPr>
      <w:r w:rsidRPr="00DF2041">
        <w:rPr>
          <w:b/>
          <w:sz w:val="28"/>
          <w:szCs w:val="28"/>
        </w:rPr>
        <w:t>Особенности организации образовательного процесса</w:t>
      </w:r>
    </w:p>
    <w:p w:rsidR="00F55DE2" w:rsidRPr="00DF2041" w:rsidRDefault="00F55DE2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по Программе  дополнительного образования «Английский язык для малышей</w:t>
      </w:r>
      <w:r w:rsidR="0080367A">
        <w:rPr>
          <w:rFonts w:ascii="Times New Roman" w:hAnsi="Times New Roman" w:cs="Times New Roman"/>
          <w:sz w:val="28"/>
          <w:szCs w:val="28"/>
        </w:rPr>
        <w:t xml:space="preserve"> «</w:t>
      </w:r>
      <w:r w:rsidR="0080367A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DF2041">
        <w:rPr>
          <w:rFonts w:ascii="Times New Roman" w:hAnsi="Times New Roman" w:cs="Times New Roman"/>
          <w:sz w:val="28"/>
          <w:szCs w:val="28"/>
        </w:rPr>
        <w:t>» (да</w:t>
      </w:r>
      <w:r w:rsidR="003C1DC3">
        <w:rPr>
          <w:rFonts w:ascii="Times New Roman" w:hAnsi="Times New Roman" w:cs="Times New Roman"/>
          <w:sz w:val="28"/>
          <w:szCs w:val="28"/>
        </w:rPr>
        <w:t>лее Программа) составляет 1 год</w:t>
      </w:r>
      <w:r w:rsidRPr="00DF2041">
        <w:rPr>
          <w:rFonts w:ascii="Times New Roman" w:hAnsi="Times New Roman" w:cs="Times New Roman"/>
          <w:sz w:val="28"/>
          <w:szCs w:val="28"/>
        </w:rPr>
        <w:t>. Объем</w:t>
      </w:r>
      <w:r w:rsidR="003C1DC3">
        <w:rPr>
          <w:rFonts w:ascii="Times New Roman" w:hAnsi="Times New Roman" w:cs="Times New Roman"/>
          <w:sz w:val="28"/>
          <w:szCs w:val="28"/>
        </w:rPr>
        <w:t xml:space="preserve"> часов составляет:  </w:t>
      </w:r>
      <w:r w:rsidRPr="00DF2041">
        <w:rPr>
          <w:rFonts w:ascii="Times New Roman" w:hAnsi="Times New Roman" w:cs="Times New Roman"/>
          <w:sz w:val="28"/>
          <w:szCs w:val="28"/>
        </w:rPr>
        <w:t xml:space="preserve"> 2</w:t>
      </w:r>
      <w:r w:rsidR="003C1DC3">
        <w:rPr>
          <w:rFonts w:ascii="Times New Roman" w:hAnsi="Times New Roman" w:cs="Times New Roman"/>
          <w:sz w:val="28"/>
          <w:szCs w:val="28"/>
        </w:rPr>
        <w:t>8 часов</w:t>
      </w:r>
      <w:r w:rsidRPr="00DF2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DE2" w:rsidRPr="00DF2041" w:rsidRDefault="00F55DE2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Наполняемость групп 10 человек. </w:t>
      </w:r>
    </w:p>
    <w:p w:rsidR="00F55DE2" w:rsidRPr="00DF2041" w:rsidRDefault="00F55DE2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3A444D" w:rsidRPr="007F1DB8" w:rsidRDefault="003C1DC3" w:rsidP="007F1DB8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 час в неделю, занятия по 30</w:t>
      </w:r>
      <w:r w:rsidR="00F55DE2" w:rsidRPr="00DF2041">
        <w:rPr>
          <w:rFonts w:ascii="Times New Roman" w:hAnsi="Times New Roman" w:cs="Times New Roman"/>
          <w:sz w:val="28"/>
          <w:szCs w:val="28"/>
        </w:rPr>
        <w:t xml:space="preserve"> мин.; </w:t>
      </w:r>
    </w:p>
    <w:p w:rsidR="0083499E" w:rsidRPr="00DF2041" w:rsidRDefault="0083499E" w:rsidP="00A3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 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 детей среднего и старшего дошкольного возраста. Цели и средства обучения на раннем этапе направлены на развитие коммуникативной деятельности основанной на аудировании и говорении.</w:t>
      </w:r>
    </w:p>
    <w:p w:rsidR="0083499E" w:rsidRPr="00DF2041" w:rsidRDefault="0083499E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обучения – </w:t>
      </w:r>
      <w:r w:rsidRPr="00DF2041">
        <w:rPr>
          <w:rFonts w:ascii="Times New Roman" w:hAnsi="Times New Roman" w:cs="Times New Roman"/>
          <w:sz w:val="28"/>
          <w:szCs w:val="28"/>
        </w:rPr>
        <w:t>игровая. Любое задание превратить в интересную и выполнимую для ребенка задачу.  Каждое занятие эмоционально окрашено. По содержанию занятия подобраны стихи, песни, загадки, рифмы.</w:t>
      </w:r>
    </w:p>
    <w:p w:rsidR="00F55DE2" w:rsidRPr="00DF2041" w:rsidRDefault="00F55DE2" w:rsidP="00A3054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4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групповая работа с детьми;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индивидуальный подход к ребенку;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изучение возрастных особенностей детей;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работа с картинкой;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работа с игрушкой;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игры-диалоги;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разучивание скороговорок, рифмовок, стихов, песен;</w:t>
      </w:r>
    </w:p>
    <w:p w:rsidR="0083499E" w:rsidRPr="00DF2041" w:rsidRDefault="0083499E" w:rsidP="00A3054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просмотр обучающего видео на английском языке.</w:t>
      </w:r>
    </w:p>
    <w:p w:rsidR="00FC0405" w:rsidRPr="00DF2041" w:rsidRDefault="00FC0405" w:rsidP="00A30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FC0405" w:rsidRPr="00DF2041" w:rsidRDefault="00FC0405" w:rsidP="00A3054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FC0405" w:rsidRPr="00DF2041" w:rsidRDefault="00FC0405" w:rsidP="00A3054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оформление информационного стенда.</w:t>
      </w:r>
    </w:p>
    <w:p w:rsidR="009E59F9" w:rsidRDefault="009E59F9" w:rsidP="007F1D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0405" w:rsidRPr="00DF2041" w:rsidRDefault="00011FD1" w:rsidP="00A30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F2041">
        <w:rPr>
          <w:rFonts w:ascii="Times New Roman" w:hAnsi="Times New Roman" w:cs="Times New Roman"/>
          <w:sz w:val="28"/>
          <w:szCs w:val="28"/>
        </w:rPr>
        <w:t>привить малышам желание изучать иностранный язык;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F2041">
        <w:rPr>
          <w:rFonts w:ascii="Times New Roman" w:hAnsi="Times New Roman" w:cs="Times New Roman"/>
          <w:sz w:val="28"/>
          <w:szCs w:val="28"/>
        </w:rPr>
        <w:t>погрузить в новую языковую среду;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пройти первую ступень постановки произношения;</w:t>
      </w:r>
    </w:p>
    <w:p w:rsidR="00FC0405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накопить базовый запас слов на бытовые темы.</w:t>
      </w:r>
    </w:p>
    <w:p w:rsidR="00DF2041" w:rsidRPr="00DF2041" w:rsidRDefault="00DF2041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405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</w:rPr>
        <w:t xml:space="preserve">Задачи. </w:t>
      </w:r>
      <w:r w:rsidRPr="00DF2041">
        <w:rPr>
          <w:rFonts w:ascii="Times New Roman" w:hAnsi="Times New Roman" w:cs="Times New Roman"/>
          <w:sz w:val="28"/>
          <w:szCs w:val="28"/>
        </w:rPr>
        <w:t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темам, предусмотренным программой обучения.</w:t>
      </w:r>
    </w:p>
    <w:p w:rsidR="00DF2041" w:rsidRPr="00DF2041" w:rsidRDefault="00DF2041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Лексический минимум (по темам):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Приветствие и прощание.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Знакомство (как тебя зовут? Меня зовут…).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Домашние и дикие животные.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Размер (большой, маленький).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Фразы вежливости (спасибо, пожалуйста).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Разноцветные шары (цветовая палитра).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Название частей тела.</w:t>
      </w:r>
    </w:p>
    <w:p w:rsidR="0072122C" w:rsidRPr="00DF2041" w:rsidRDefault="0072122C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lastRenderedPageBreak/>
        <w:t>Фрукты и овощи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Счет до 10.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О себе (меня зовут…,  мне…лет,  я живу в Пскове).</w:t>
      </w:r>
    </w:p>
    <w:p w:rsidR="00DF2041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Мои игрушки.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Грамматический минимум.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Глаголы повелительного наклонения (выполнение команд).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2041">
        <w:rPr>
          <w:rFonts w:ascii="Times New Roman" w:hAnsi="Times New Roman" w:cs="Times New Roman"/>
          <w:sz w:val="28"/>
          <w:szCs w:val="28"/>
        </w:rPr>
        <w:t>Модальный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</w:rPr>
        <w:t>глагол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F20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I can swim. I can fly.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Форма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</w:rPr>
        <w:t>глагола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F2041">
        <w:rPr>
          <w:rFonts w:ascii="Times New Roman" w:hAnsi="Times New Roman" w:cs="Times New Roman"/>
          <w:i/>
          <w:iCs/>
          <w:sz w:val="28"/>
          <w:szCs w:val="28"/>
          <w:lang w:val="en-US"/>
        </w:rPr>
        <w:t>to be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.   I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DF2041">
        <w:rPr>
          <w:rFonts w:ascii="Times New Roman" w:hAnsi="Times New Roman" w:cs="Times New Roman"/>
          <w:sz w:val="28"/>
          <w:szCs w:val="28"/>
        </w:rPr>
        <w:t>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Построение предложения.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It’s a cat. This is a hare. That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DF2041">
        <w:rPr>
          <w:rFonts w:ascii="Times New Roman" w:hAnsi="Times New Roman" w:cs="Times New Roman"/>
          <w:sz w:val="28"/>
          <w:szCs w:val="28"/>
        </w:rPr>
        <w:t>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Вопросительные предложения.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 xml:space="preserve">What’s this? Is this a boy? 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Множественное число существительных.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Личное местоимение </w:t>
      </w:r>
      <w:r w:rsidRPr="00DF2041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DF20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Структура существительное + прилагательное (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DF2041">
        <w:rPr>
          <w:rFonts w:ascii="Times New Roman" w:hAnsi="Times New Roman" w:cs="Times New Roman"/>
          <w:sz w:val="28"/>
          <w:szCs w:val="28"/>
        </w:rPr>
        <w:t>).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</w:t>
      </w:r>
      <w:r w:rsidR="00A0430B"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 концу года обучения:</w:t>
      </w:r>
      <w:r w:rsidRPr="00DF20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041">
        <w:rPr>
          <w:rFonts w:ascii="Times New Roman" w:hAnsi="Times New Roman" w:cs="Times New Roman"/>
          <w:sz w:val="28"/>
          <w:szCs w:val="28"/>
        </w:rPr>
        <w:t>К окончанию первого года обучения английскому языку дети научатся: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понимать элементарные изученные английские слова и выражения;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приветствовать, представлять себя, прощаться, благодарить;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односложно отвечать на вопросы;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считать до 10;</w:t>
      </w:r>
    </w:p>
    <w:p w:rsidR="00FC0405" w:rsidRPr="00DF2041" w:rsidRDefault="00FC0405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- рассказывать рифмовки, строить краткие диалоги, петь песенки с использованием изученных движений;</w:t>
      </w:r>
    </w:p>
    <w:p w:rsidR="003C1DC3" w:rsidRPr="007F1DB8" w:rsidRDefault="00FC0405" w:rsidP="007F1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- владеть лексическими единицами и грамматическим минимум данного уровня.  </w:t>
      </w:r>
    </w:p>
    <w:p w:rsidR="00B12802" w:rsidRPr="00DF2041" w:rsidRDefault="00F240A1" w:rsidP="00A30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B12802" w:rsidRPr="00DF2041">
        <w:rPr>
          <w:rFonts w:ascii="Times New Roman" w:hAnsi="Times New Roman" w:cs="Times New Roman"/>
          <w:b/>
          <w:bCs/>
          <w:sz w:val="28"/>
          <w:szCs w:val="28"/>
        </w:rPr>
        <w:t>-тематическое планирование</w:t>
      </w:r>
    </w:p>
    <w:p w:rsidR="00B12802" w:rsidRPr="003C1DC3" w:rsidRDefault="00B12802" w:rsidP="00A305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>«Английский язык для малышей</w:t>
      </w:r>
      <w:r w:rsidR="0080367A" w:rsidRPr="00803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6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367A">
        <w:rPr>
          <w:rFonts w:ascii="Times New Roman" w:hAnsi="Times New Roman" w:cs="Times New Roman"/>
          <w:b/>
          <w:bCs/>
          <w:sz w:val="28"/>
          <w:szCs w:val="28"/>
          <w:lang w:val="en-US"/>
        </w:rPr>
        <w:t>YES</w:t>
      </w:r>
      <w:r w:rsidRPr="00DF204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3C1DC3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DF2041">
        <w:rPr>
          <w:rFonts w:ascii="Times New Roman" w:hAnsi="Times New Roman" w:cs="Times New Roman"/>
          <w:b/>
          <w:bCs/>
          <w:sz w:val="28"/>
          <w:szCs w:val="28"/>
        </w:rPr>
        <w:t>лет.</w:t>
      </w:r>
    </w:p>
    <w:p w:rsidR="005C5CF4" w:rsidRPr="005C5CF4" w:rsidRDefault="005C5CF4" w:rsidP="00A3054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6"/>
        <w:tblW w:w="9577" w:type="dxa"/>
        <w:tblLook w:val="04A0" w:firstRow="1" w:lastRow="0" w:firstColumn="1" w:lastColumn="0" w:noHBand="0" w:noVBand="1"/>
      </w:tblPr>
      <w:tblGrid>
        <w:gridCol w:w="1384"/>
        <w:gridCol w:w="2693"/>
        <w:gridCol w:w="4512"/>
        <w:gridCol w:w="988"/>
      </w:tblGrid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«Сказка о язычке»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!   </w:t>
            </w:r>
            <w:r w:rsidRPr="00DF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детей изучением английского языка.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английскими звуками.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закрепление звуков и структур речевого общения.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Формирование фонетических навыков. Разучивание рифм.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теме.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4ч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Мои друзья – животные. (домашние и дикие животные)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и отработка звуков. 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новыми словами. Введение команд.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аудитивных навыков.Активизация пройденной лексики.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структуры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have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dog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теме.</w:t>
            </w:r>
          </w:p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Договорки по теме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 4ч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Я умею.( слова действия)</w:t>
            </w:r>
          </w:p>
          <w:p w:rsidR="00EA7B48" w:rsidRPr="00DF2041" w:rsidRDefault="00EA7B48" w:rsidP="00A30545">
            <w:pPr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Отвечаемна вопрос.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Строим английское предложение и вопрос.</w:t>
            </w: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и ее первичное закрепление.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модальной конструкцией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can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run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структуры 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cat</w:t>
            </w: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. Введение общего вопроса и кратких ответов. Развитие речевых умений в ситуациях.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Разучивание рифмовки.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теме.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4ч</w:t>
            </w:r>
          </w:p>
        </w:tc>
      </w:tr>
      <w:tr w:rsidR="00EA7B48" w:rsidRPr="00DF2041" w:rsidTr="00333A7E">
        <w:tc>
          <w:tcPr>
            <w:tcW w:w="1384" w:type="dxa"/>
          </w:tcPr>
          <w:p w:rsidR="0072122C" w:rsidRPr="00DF2041" w:rsidRDefault="0072122C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Большой  и маленький.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this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that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Разноцветные шары.</w:t>
            </w:r>
          </w:p>
          <w:p w:rsidR="00EA7B48" w:rsidRPr="00DF2041" w:rsidRDefault="00951179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4512" w:type="dxa"/>
          </w:tcPr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Развиваем умение сравнивать и описывать предметы на англий-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ском языке.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Введениеструктур с указательными местоимениями в единственном числе. Разучивание рифмовки, введение изакрепление лексики на тему «Цвет». Развитие навыков речевого поведения с помощью введения вопроса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What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this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that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</w:t>
            </w:r>
          </w:p>
          <w:p w:rsidR="00EA7B48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Договорки по теме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4ч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Мое тело</w:t>
            </w: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 на тему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«Цвета». Развитие диалогичес-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кой речи. Разучивание песенки.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словами. Ознакомление с новыми речевыми оборотами на тему разрешения войти и извинения.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Изучение названий частей тела.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теме.</w:t>
            </w:r>
          </w:p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Стихотоворение «Мое тело»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4ч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Счет до 10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числительных и нового речевого оборота.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новой лексикой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Закрепление знакомых сущест-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вительных и прилагательных в диалогической речи. 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Знакомство с вопросительными предложениями и краткими ответами на них с модальным глаголом</w:t>
            </w:r>
            <w:r w:rsidRPr="00DF20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Can</w:t>
            </w:r>
            <w:r w:rsidRPr="00DF20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iCs/>
                <w:sz w:val="28"/>
                <w:szCs w:val="28"/>
              </w:rPr>
              <w:t>Песенка по теме «Моя семья»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 4ч</w:t>
            </w:r>
          </w:p>
        </w:tc>
      </w:tr>
      <w:tr w:rsidR="00EA7B48" w:rsidRPr="00DF2041" w:rsidTr="00333A7E">
        <w:tc>
          <w:tcPr>
            <w:tcW w:w="1384" w:type="dxa"/>
          </w:tcPr>
          <w:p w:rsidR="00EA7B48" w:rsidRPr="00DF2041" w:rsidRDefault="00EA7B48" w:rsidP="00A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EA7B48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  <w:p w:rsidR="00EA7B48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72122C" w:rsidRPr="00DF2041" w:rsidRDefault="00EA7B48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72122C" w:rsidRPr="00DF2041">
              <w:rPr>
                <w:rFonts w:ascii="Times New Roman" w:hAnsi="Times New Roman" w:cs="Times New Roman"/>
                <w:sz w:val="28"/>
                <w:szCs w:val="28"/>
              </w:rPr>
              <w:t>новой лексики по теме</w:t>
            </w:r>
          </w:p>
          <w:p w:rsidR="0072122C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«Мои игрушки»</w:t>
            </w:r>
          </w:p>
          <w:p w:rsidR="00EA7B48" w:rsidRPr="00DF2041" w:rsidRDefault="0072122C" w:rsidP="00A30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Договорки по теме</w:t>
            </w:r>
            <w:r w:rsidR="00EA7B48"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48" w:rsidRPr="00DF2041" w:rsidRDefault="00EA7B48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    4ч</w:t>
            </w:r>
          </w:p>
        </w:tc>
      </w:tr>
    </w:tbl>
    <w:p w:rsidR="00EA7B48" w:rsidRPr="00DF2041" w:rsidRDefault="00EA7B48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7B48" w:rsidRPr="00DF2041" w:rsidRDefault="00EA7B48" w:rsidP="00A30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DC3" w:rsidRPr="007F1DB8" w:rsidRDefault="003C1DC3" w:rsidP="007F1D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600" w:rsidRPr="00DF2041" w:rsidRDefault="003E5600" w:rsidP="00A30545">
      <w:pPr>
        <w:pStyle w:val="31"/>
        <w:spacing w:before="0"/>
        <w:rPr>
          <w:szCs w:val="28"/>
        </w:rPr>
      </w:pPr>
      <w:r w:rsidRPr="00DF2041">
        <w:rPr>
          <w:szCs w:val="28"/>
        </w:rPr>
        <w:t>Предметно – развивающая среда и материально-техническое обеспечение Программы</w:t>
      </w:r>
    </w:p>
    <w:p w:rsidR="00A0430B" w:rsidRPr="007F1DB8" w:rsidRDefault="00A0430B" w:rsidP="00A30545">
      <w:pPr>
        <w:pStyle w:val="31"/>
        <w:spacing w:before="0"/>
        <w:ind w:firstLine="851"/>
        <w:rPr>
          <w:szCs w:val="28"/>
        </w:rPr>
      </w:pPr>
    </w:p>
    <w:p w:rsidR="00A0430B" w:rsidRPr="007F1DB8" w:rsidRDefault="00A0430B" w:rsidP="00A305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B8">
        <w:rPr>
          <w:rFonts w:ascii="Times New Roman" w:hAnsi="Times New Roman" w:cs="Times New Roman"/>
          <w:sz w:val="28"/>
          <w:szCs w:val="28"/>
        </w:rPr>
        <w:t xml:space="preserve">Организованная предметно – развивающая среда дошкольной организации в полном объеме </w:t>
      </w:r>
      <w:r w:rsidR="007F1DB8" w:rsidRPr="007F1DB8">
        <w:rPr>
          <w:rFonts w:ascii="Times New Roman" w:hAnsi="Times New Roman" w:cs="Times New Roman"/>
          <w:sz w:val="28"/>
          <w:szCs w:val="28"/>
        </w:rPr>
        <w:t>стимулирует активность</w:t>
      </w:r>
      <w:r w:rsidRPr="007F1DB8">
        <w:rPr>
          <w:rFonts w:ascii="Times New Roman" w:hAnsi="Times New Roman" w:cs="Times New Roman"/>
          <w:sz w:val="28"/>
          <w:szCs w:val="28"/>
        </w:rPr>
        <w:t xml:space="preserve">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7F1DB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7F1DB8">
        <w:rPr>
          <w:rFonts w:ascii="Times New Roman" w:hAnsi="Times New Roman" w:cs="Times New Roman"/>
          <w:sz w:val="28"/>
          <w:szCs w:val="28"/>
        </w:rPr>
        <w:t xml:space="preserve">С. Площадь помещения 24,68 кв.м. </w:t>
      </w:r>
    </w:p>
    <w:p w:rsidR="00A0430B" w:rsidRPr="007F1DB8" w:rsidRDefault="00A0430B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DB8">
        <w:rPr>
          <w:rFonts w:ascii="Times New Roman" w:hAnsi="Times New Roman" w:cs="Times New Roman"/>
          <w:sz w:val="28"/>
          <w:szCs w:val="28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 Помещение оснащено необходимым оборудованием и материалами:</w:t>
      </w:r>
    </w:p>
    <w:p w:rsidR="003E5600" w:rsidRPr="00DF2041" w:rsidRDefault="003E5600" w:rsidP="00A305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Особенностью Программы является </w:t>
      </w:r>
      <w:r w:rsidRPr="00DF2041">
        <w:rPr>
          <w:rFonts w:ascii="Times New Roman" w:hAnsi="Times New Roman" w:cs="Times New Roman"/>
          <w:sz w:val="28"/>
          <w:szCs w:val="28"/>
        </w:rPr>
        <w:t>положительный эмоциональный фон, который обеспечивается</w:t>
      </w:r>
      <w:r w:rsidRPr="00DF2041">
        <w:rPr>
          <w:rFonts w:ascii="Times New Roman" w:hAnsi="Times New Roman" w:cs="Times New Roman"/>
          <w:spacing w:val="-9"/>
          <w:sz w:val="28"/>
          <w:szCs w:val="28"/>
        </w:rPr>
        <w:t xml:space="preserve"> благодаря тщательному подбору музыкального репертуара, умелым планированием </w:t>
      </w:r>
      <w:r w:rsidRPr="00DF2041">
        <w:rPr>
          <w:rFonts w:ascii="Times New Roman" w:hAnsi="Times New Roman" w:cs="Times New Roman"/>
          <w:spacing w:val="-3"/>
          <w:sz w:val="28"/>
          <w:szCs w:val="28"/>
        </w:rPr>
        <w:t xml:space="preserve">занятия, доброжелательным отношением педагога к достижениям каждого ребенка. </w:t>
      </w:r>
      <w:r w:rsidRPr="00DF2041">
        <w:rPr>
          <w:rFonts w:ascii="Times New Roman" w:hAnsi="Times New Roman" w:cs="Times New Roman"/>
          <w:sz w:val="28"/>
          <w:szCs w:val="28"/>
        </w:rPr>
        <w:t>Немаловажную роль в реализации данной Программы имеет наличие технических средств обучения:</w:t>
      </w:r>
    </w:p>
    <w:p w:rsidR="003E5600" w:rsidRPr="00DF2041" w:rsidRDefault="003E5600" w:rsidP="00A30545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3E5600" w:rsidRPr="00DF2041" w:rsidRDefault="005C5CF4" w:rsidP="00A30545">
      <w:pPr>
        <w:pStyle w:val="a7"/>
        <w:spacing w:after="0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Таблица 3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Style w:val="a9"/>
                <w:rFonts w:ascii="Times New Roman" w:hAnsi="Times New Roman"/>
                <w:bCs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E5600" w:rsidRPr="00DF2041" w:rsidRDefault="003E5600" w:rsidP="00A30545">
            <w:pPr>
              <w:spacing w:after="0"/>
              <w:jc w:val="both"/>
              <w:rPr>
                <w:rStyle w:val="a9"/>
                <w:rFonts w:ascii="Times New Roman" w:hAnsi="Times New Roman"/>
                <w:bCs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Style w:val="a9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Style w:val="a9"/>
                <w:rFonts w:ascii="Times New Roman" w:hAnsi="Times New Roman"/>
                <w:bCs/>
                <w:i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Аудиотека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600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F2041" w:rsidRDefault="003E5600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326" w:rsidRPr="00DF2041" w:rsidTr="00D53285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DF2041" w:rsidRDefault="00900326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26" w:rsidRPr="00DF2041" w:rsidRDefault="00900326" w:rsidP="00A30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26" w:rsidRPr="00DF2041" w:rsidRDefault="00900326" w:rsidP="00A30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600" w:rsidRPr="00DF2041" w:rsidRDefault="003E5600" w:rsidP="00A30545">
      <w:pPr>
        <w:pStyle w:val="31"/>
        <w:spacing w:before="0"/>
        <w:ind w:firstLine="851"/>
        <w:rPr>
          <w:szCs w:val="28"/>
        </w:rPr>
      </w:pPr>
    </w:p>
    <w:p w:rsidR="003E5600" w:rsidRPr="00DF2041" w:rsidRDefault="003E5600" w:rsidP="00A30545">
      <w:pPr>
        <w:pStyle w:val="31"/>
        <w:spacing w:before="0"/>
        <w:ind w:firstLine="851"/>
        <w:rPr>
          <w:szCs w:val="28"/>
        </w:rPr>
      </w:pPr>
    </w:p>
    <w:p w:rsidR="00B12802" w:rsidRPr="00DF2041" w:rsidRDefault="00B12802" w:rsidP="00A30545">
      <w:pPr>
        <w:tabs>
          <w:tab w:val="left" w:pos="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>Диагностический материал.</w:t>
      </w:r>
    </w:p>
    <w:p w:rsidR="00B12802" w:rsidRDefault="00B12802" w:rsidP="00A30545">
      <w:pPr>
        <w:tabs>
          <w:tab w:val="left" w:pos="72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контроля усвоенного материала.</w:t>
      </w:r>
    </w:p>
    <w:p w:rsidR="00E70739" w:rsidRDefault="00E70739" w:rsidP="00A30545">
      <w:pPr>
        <w:tabs>
          <w:tab w:val="left" w:pos="72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Ф.И_______________________________________________________________</w:t>
      </w:r>
    </w:p>
    <w:p w:rsidR="00E70739" w:rsidRDefault="00E70739" w:rsidP="00A30545">
      <w:pPr>
        <w:tabs>
          <w:tab w:val="left" w:pos="72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Руководитель_______________________________________________________</w:t>
      </w:r>
    </w:p>
    <w:p w:rsidR="005C5CF4" w:rsidRPr="005C5CF4" w:rsidRDefault="005C5CF4" w:rsidP="00A30545">
      <w:pPr>
        <w:tabs>
          <w:tab w:val="left" w:pos="72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Таблица 4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81"/>
        <w:gridCol w:w="1916"/>
        <w:gridCol w:w="1220"/>
        <w:gridCol w:w="1060"/>
        <w:gridCol w:w="1617"/>
        <w:gridCol w:w="2904"/>
      </w:tblGrid>
      <w:tr w:rsidR="00B12802" w:rsidRPr="00DF2041" w:rsidTr="00C96E39">
        <w:tc>
          <w:tcPr>
            <w:tcW w:w="587" w:type="dxa"/>
          </w:tcPr>
          <w:p w:rsidR="00B12802" w:rsidRPr="00DF2041" w:rsidRDefault="00B12802" w:rsidP="00A30545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B12802" w:rsidRPr="00DF2041" w:rsidRDefault="00B12802" w:rsidP="00A30545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Лексическая единица</w:t>
            </w:r>
          </w:p>
        </w:tc>
        <w:tc>
          <w:tcPr>
            <w:tcW w:w="1257" w:type="dxa"/>
          </w:tcPr>
          <w:p w:rsidR="00B12802" w:rsidRPr="00DF2041" w:rsidRDefault="00B12802" w:rsidP="00A30545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083" w:type="dxa"/>
          </w:tcPr>
          <w:p w:rsidR="00B12802" w:rsidRPr="00DF2041" w:rsidRDefault="00B12802" w:rsidP="00A30545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620" w:type="dxa"/>
          </w:tcPr>
          <w:p w:rsidR="00B12802" w:rsidRPr="00DF2041" w:rsidRDefault="00B12802" w:rsidP="00A30545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Понимание команд на слух</w:t>
            </w:r>
          </w:p>
        </w:tc>
        <w:tc>
          <w:tcPr>
            <w:tcW w:w="3018" w:type="dxa"/>
          </w:tcPr>
          <w:p w:rsidR="00B12802" w:rsidRPr="00DF2041" w:rsidRDefault="00B12802" w:rsidP="00A3054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Понимание вопроса и умение отвечать на него</w:t>
            </w:r>
          </w:p>
        </w:tc>
      </w:tr>
      <w:tr w:rsidR="00C96E39" w:rsidTr="00C96E39">
        <w:tc>
          <w:tcPr>
            <w:tcW w:w="587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 обуч</w:t>
            </w:r>
          </w:p>
        </w:tc>
        <w:tc>
          <w:tcPr>
            <w:tcW w:w="1933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39" w:rsidTr="00C96E39">
        <w:tc>
          <w:tcPr>
            <w:tcW w:w="587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2год обуч</w:t>
            </w:r>
          </w:p>
        </w:tc>
        <w:tc>
          <w:tcPr>
            <w:tcW w:w="1933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C96E39" w:rsidRDefault="00C96E39" w:rsidP="00A30545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Обработка результатов построена с учетом психологических особенностей детей соответствующего возраста.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Критерии: 3б, 2б, 1б, 0б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Лексическая единица. </w:t>
      </w:r>
      <w:r w:rsidRPr="00DF2041">
        <w:rPr>
          <w:rFonts w:ascii="Times New Roman" w:hAnsi="Times New Roman" w:cs="Times New Roman"/>
          <w:sz w:val="28"/>
          <w:szCs w:val="28"/>
        </w:rPr>
        <w:t>Предложить ребенку 10 картинок из изученной лексики, попросить назвать их по-английски. От 7-10 картинок – 3б, 5-6 картинок – 2б, 3-4 картинки – 1б, 1-2 картинки – 0б.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Счет.</w:t>
      </w:r>
      <w:r w:rsidRPr="00DF2041">
        <w:rPr>
          <w:rFonts w:ascii="Times New Roman" w:hAnsi="Times New Roman" w:cs="Times New Roman"/>
          <w:sz w:val="28"/>
          <w:szCs w:val="28"/>
        </w:rPr>
        <w:t xml:space="preserve"> Предложить ребенку посчитать предметы. Умение считать по-английски до 10 – 3б, до 5 – 1б, не умеет – 0б.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Цвет.</w:t>
      </w:r>
      <w:r w:rsidRPr="00DF2041">
        <w:rPr>
          <w:rFonts w:ascii="Times New Roman" w:hAnsi="Times New Roman" w:cs="Times New Roman"/>
          <w:sz w:val="28"/>
          <w:szCs w:val="28"/>
        </w:rPr>
        <w:t xml:space="preserve"> Предложить ребенку назвать цветные карандаши. Воспроизвел по-английски все предложенные цвета – 3б, половину – 1б, нет – 0б.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Понимание команд на слух. </w:t>
      </w:r>
      <w:r w:rsidRPr="00DF2041">
        <w:rPr>
          <w:rFonts w:ascii="Times New Roman" w:hAnsi="Times New Roman" w:cs="Times New Roman"/>
          <w:sz w:val="28"/>
          <w:szCs w:val="28"/>
        </w:rPr>
        <w:t>Предложить ребенку выполнить команды по пройденным занятиям. Понимает и выполняет все команды – 3б, половину – 1б, нет – 0б.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i/>
          <w:iCs/>
          <w:sz w:val="28"/>
          <w:szCs w:val="28"/>
          <w:u w:val="single"/>
        </w:rPr>
        <w:t>Понимает и умеет отвечать на вопросы.</w:t>
      </w:r>
      <w:r w:rsidRPr="00DF2041">
        <w:rPr>
          <w:rFonts w:ascii="Times New Roman" w:hAnsi="Times New Roman" w:cs="Times New Roman"/>
          <w:sz w:val="28"/>
          <w:szCs w:val="28"/>
        </w:rPr>
        <w:t xml:space="preserve"> Предложить ребенку побеседовать с учителем. По пройденному материалу выбрать несколько вопросов. Количество вопросов – по одному по каждой конструкции. Ответил на все – 3б, половину – 1б, нет – 0б.</w:t>
      </w:r>
    </w:p>
    <w:p w:rsidR="00B12802" w:rsidRPr="00DF2041" w:rsidRDefault="00B12802" w:rsidP="00A30545">
      <w:pPr>
        <w:tabs>
          <w:tab w:val="left" w:pos="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Данная схема контроля усвоения материала может применяться 2 раза в год. Задания подбираются в соответствии с изученным материалом. Такая форма контроля помогает выявить слабые места в усвоении программы детьми, что позволит педагогу усилить подачу того или иного материала на последующих занятиях.</w:t>
      </w:r>
    </w:p>
    <w:p w:rsidR="00B12802" w:rsidRPr="00DF2041" w:rsidRDefault="00B12802" w:rsidP="00A30545">
      <w:pPr>
        <w:tabs>
          <w:tab w:val="left" w:pos="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041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1.  И.А.Шишкова, М.Е.Вербовская. Английский язык для малышей.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           Под редакцией Н.А.Бонк.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      2.  И.А.Шишкова, М.Е.Вербовская. Английский язык для самых </w:t>
      </w:r>
      <w:r w:rsidR="001B508F" w:rsidRPr="00DF2041">
        <w:rPr>
          <w:rFonts w:ascii="Times New Roman" w:hAnsi="Times New Roman" w:cs="Times New Roman"/>
          <w:sz w:val="28"/>
          <w:szCs w:val="28"/>
        </w:rPr>
        <w:t xml:space="preserve">     </w:t>
      </w:r>
      <w:r w:rsidRPr="00DF2041">
        <w:rPr>
          <w:rFonts w:ascii="Times New Roman" w:hAnsi="Times New Roman" w:cs="Times New Roman"/>
          <w:sz w:val="28"/>
          <w:szCs w:val="28"/>
        </w:rPr>
        <w:t>маленьких.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                 Под редакцией Н.А.Бонк.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3.  И.А.Мурзина. Уроки английского языка для детей дошкольного возраста.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4. Т.В.Крижановская, Е.В.Бедич. Английский язык для одаренных детей 4-5 лет.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5. Английский язык для малышей (Скоро в школу).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6. Ребенок в детском саду 2007-2013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7. А.В.Конышева. Английский для малышей. </w:t>
      </w:r>
    </w:p>
    <w:p w:rsidR="00B12802" w:rsidRPr="00DF2041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8. И.В.Вронская. Английский язык в детском саду.</w:t>
      </w:r>
    </w:p>
    <w:p w:rsidR="00B12802" w:rsidRDefault="00B12802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9. Пой и танцуй. Сборник песен на английском языке.</w:t>
      </w:r>
    </w:p>
    <w:p w:rsidR="000542DC" w:rsidRPr="00FE08A8" w:rsidRDefault="000542DC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hyperlink r:id="rId11" w:history="1">
        <w:r w:rsidRPr="009975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08A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975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maam</w:t>
        </w:r>
        <w:r w:rsidRPr="00FE08A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975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42DC" w:rsidRPr="00FE08A8" w:rsidRDefault="000542DC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08A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0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FE0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542DC" w:rsidRPr="00FE08A8" w:rsidRDefault="000542DC" w:rsidP="00A30545">
      <w:pPr>
        <w:tabs>
          <w:tab w:val="left" w:pos="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08A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0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doshcolonok</w:t>
      </w:r>
      <w:r w:rsidRPr="00FE0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33830" w:rsidRPr="00FE08A8" w:rsidRDefault="00A33830" w:rsidP="00A30545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00" w:rsidRPr="00DF2041" w:rsidRDefault="003E5600" w:rsidP="00A30545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41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</w:p>
    <w:p w:rsidR="003E5600" w:rsidRPr="00DF2041" w:rsidRDefault="003E5600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F2041">
        <w:rPr>
          <w:rFonts w:ascii="Times New Roman" w:hAnsi="Times New Roman" w:cs="Times New Roman"/>
          <w:sz w:val="28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E5600" w:rsidRPr="00DF2041" w:rsidRDefault="003E5600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Педагог, предоставляющий дополнительную образовательную услугу обязан:</w:t>
      </w:r>
    </w:p>
    <w:p w:rsidR="003E5600" w:rsidRPr="00DF2041" w:rsidRDefault="003E5600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lastRenderedPageBreak/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3E5600" w:rsidRPr="00DF2041" w:rsidRDefault="003E5600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• систематически повышать свой профессиональный уровень;</w:t>
      </w:r>
    </w:p>
    <w:p w:rsidR="003E5600" w:rsidRPr="00DF2041" w:rsidRDefault="003E5600" w:rsidP="00A30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E5600" w:rsidRPr="00DF2041" w:rsidRDefault="003E5600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</w:t>
      </w:r>
      <w:r w:rsidR="007F1DB8">
        <w:rPr>
          <w:rFonts w:ascii="Times New Roman" w:hAnsi="Times New Roman" w:cs="Times New Roman"/>
          <w:sz w:val="28"/>
          <w:szCs w:val="28"/>
        </w:rPr>
        <w:t>ном объеме, не реже чем каждые 3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r w:rsidR="007F1DB8">
        <w:rPr>
          <w:rFonts w:ascii="Times New Roman" w:hAnsi="Times New Roman" w:cs="Times New Roman"/>
          <w:sz w:val="28"/>
          <w:szCs w:val="28"/>
        </w:rPr>
        <w:t>года</w:t>
      </w:r>
      <w:r w:rsidRPr="00DF2041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3E5600" w:rsidRPr="00DF2041" w:rsidRDefault="003E5600" w:rsidP="00A3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C1DC3" w:rsidRPr="00FD6F31" w:rsidRDefault="003E5600" w:rsidP="00FD6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3C1DC3" w:rsidRPr="00FD6F31" w:rsidSect="00170B4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DA" w:rsidRDefault="00557BDA" w:rsidP="00170B4A">
      <w:pPr>
        <w:spacing w:after="0" w:line="240" w:lineRule="auto"/>
      </w:pPr>
      <w:r>
        <w:separator/>
      </w:r>
    </w:p>
  </w:endnote>
  <w:endnote w:type="continuationSeparator" w:id="0">
    <w:p w:rsidR="00557BDA" w:rsidRDefault="00557BDA" w:rsidP="0017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4385"/>
      <w:docPartObj>
        <w:docPartGallery w:val="Page Numbers (Bottom of Page)"/>
        <w:docPartUnique/>
      </w:docPartObj>
    </w:sdtPr>
    <w:sdtEndPr/>
    <w:sdtContent>
      <w:p w:rsidR="00170B4A" w:rsidRDefault="00170B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7A">
          <w:rPr>
            <w:noProof/>
          </w:rPr>
          <w:t>2</w:t>
        </w:r>
        <w:r>
          <w:fldChar w:fldCharType="end"/>
        </w:r>
      </w:p>
    </w:sdtContent>
  </w:sdt>
  <w:p w:rsidR="00170B4A" w:rsidRDefault="00170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DA" w:rsidRDefault="00557BDA" w:rsidP="00170B4A">
      <w:pPr>
        <w:spacing w:after="0" w:line="240" w:lineRule="auto"/>
      </w:pPr>
      <w:r>
        <w:separator/>
      </w:r>
    </w:p>
  </w:footnote>
  <w:footnote w:type="continuationSeparator" w:id="0">
    <w:p w:rsidR="00557BDA" w:rsidRDefault="00557BDA" w:rsidP="0017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2"/>
    <w:multiLevelType w:val="hybridMultilevel"/>
    <w:tmpl w:val="6C3E1E62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99C689B"/>
    <w:multiLevelType w:val="hybridMultilevel"/>
    <w:tmpl w:val="8E2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E88"/>
    <w:multiLevelType w:val="hybridMultilevel"/>
    <w:tmpl w:val="F820A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807F0"/>
    <w:multiLevelType w:val="hybridMultilevel"/>
    <w:tmpl w:val="59F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0548"/>
    <w:multiLevelType w:val="multilevel"/>
    <w:tmpl w:val="7CE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A0B74"/>
    <w:multiLevelType w:val="hybridMultilevel"/>
    <w:tmpl w:val="056E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C7C"/>
    <w:rsid w:val="00011FD1"/>
    <w:rsid w:val="000542DC"/>
    <w:rsid w:val="00057B89"/>
    <w:rsid w:val="00074D46"/>
    <w:rsid w:val="00080995"/>
    <w:rsid w:val="000E6AEB"/>
    <w:rsid w:val="000F15E3"/>
    <w:rsid w:val="00122D91"/>
    <w:rsid w:val="00125C49"/>
    <w:rsid w:val="00170B4A"/>
    <w:rsid w:val="001853B9"/>
    <w:rsid w:val="001B508F"/>
    <w:rsid w:val="001C31C9"/>
    <w:rsid w:val="001C4424"/>
    <w:rsid w:val="00252799"/>
    <w:rsid w:val="002814D1"/>
    <w:rsid w:val="002945E6"/>
    <w:rsid w:val="002A0164"/>
    <w:rsid w:val="002B5E86"/>
    <w:rsid w:val="002B7074"/>
    <w:rsid w:val="003A0CCD"/>
    <w:rsid w:val="003A0F7C"/>
    <w:rsid w:val="003A2FBA"/>
    <w:rsid w:val="003A444D"/>
    <w:rsid w:val="003B0B5C"/>
    <w:rsid w:val="003B52D9"/>
    <w:rsid w:val="003C1DC3"/>
    <w:rsid w:val="003D6BB6"/>
    <w:rsid w:val="003E5600"/>
    <w:rsid w:val="003F0BAA"/>
    <w:rsid w:val="00413BAB"/>
    <w:rsid w:val="00452A5E"/>
    <w:rsid w:val="00477B22"/>
    <w:rsid w:val="00490AB6"/>
    <w:rsid w:val="00495360"/>
    <w:rsid w:val="00523BBC"/>
    <w:rsid w:val="00553845"/>
    <w:rsid w:val="00557BDA"/>
    <w:rsid w:val="0057477A"/>
    <w:rsid w:val="005A394D"/>
    <w:rsid w:val="005B7E67"/>
    <w:rsid w:val="005C5CF4"/>
    <w:rsid w:val="006E1E04"/>
    <w:rsid w:val="0072122C"/>
    <w:rsid w:val="007450EE"/>
    <w:rsid w:val="007A3D2E"/>
    <w:rsid w:val="007B3486"/>
    <w:rsid w:val="007F1DB8"/>
    <w:rsid w:val="00802670"/>
    <w:rsid w:val="0080367A"/>
    <w:rsid w:val="0083499E"/>
    <w:rsid w:val="00866555"/>
    <w:rsid w:val="008F6ABE"/>
    <w:rsid w:val="00900326"/>
    <w:rsid w:val="0093223C"/>
    <w:rsid w:val="00951179"/>
    <w:rsid w:val="009B166A"/>
    <w:rsid w:val="009B3C7C"/>
    <w:rsid w:val="009E59F9"/>
    <w:rsid w:val="00A0430B"/>
    <w:rsid w:val="00A30545"/>
    <w:rsid w:val="00A33830"/>
    <w:rsid w:val="00A91C4F"/>
    <w:rsid w:val="00B12802"/>
    <w:rsid w:val="00B20CB8"/>
    <w:rsid w:val="00B57B89"/>
    <w:rsid w:val="00B84D01"/>
    <w:rsid w:val="00C34305"/>
    <w:rsid w:val="00C96E39"/>
    <w:rsid w:val="00CA54D5"/>
    <w:rsid w:val="00CC120C"/>
    <w:rsid w:val="00CC4A1F"/>
    <w:rsid w:val="00D275D0"/>
    <w:rsid w:val="00DF2041"/>
    <w:rsid w:val="00E249A4"/>
    <w:rsid w:val="00E36A6E"/>
    <w:rsid w:val="00E70739"/>
    <w:rsid w:val="00EA7B48"/>
    <w:rsid w:val="00ED17E1"/>
    <w:rsid w:val="00EF74D0"/>
    <w:rsid w:val="00F240A1"/>
    <w:rsid w:val="00F55DE2"/>
    <w:rsid w:val="00F75AA1"/>
    <w:rsid w:val="00F80EFE"/>
    <w:rsid w:val="00FB2189"/>
    <w:rsid w:val="00FC0405"/>
    <w:rsid w:val="00FD6F31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E9FC-676E-4E27-80E7-E9F0E4C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3">
    <w:name w:val="heading 3"/>
    <w:basedOn w:val="a"/>
    <w:next w:val="a"/>
    <w:link w:val="30"/>
    <w:qFormat/>
    <w:rsid w:val="0086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C"/>
    <w:pPr>
      <w:ind w:left="720"/>
      <w:contextualSpacing/>
    </w:pPr>
  </w:style>
  <w:style w:type="paragraph" w:styleId="a4">
    <w:name w:val="Normal (Web)"/>
    <w:basedOn w:val="a"/>
    <w:rsid w:val="005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3BBC"/>
    <w:rPr>
      <w:i/>
      <w:iCs/>
    </w:rPr>
  </w:style>
  <w:style w:type="table" w:styleId="a6">
    <w:name w:val="Table Grid"/>
    <w:basedOn w:val="a1"/>
    <w:uiPriority w:val="59"/>
    <w:rsid w:val="001C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A4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44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E5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qFormat/>
    <w:rsid w:val="003E5600"/>
    <w:rPr>
      <w:rFonts w:cs="Times New Roman"/>
      <w:b/>
    </w:rPr>
  </w:style>
  <w:style w:type="character" w:styleId="aa">
    <w:name w:val="Hyperlink"/>
    <w:basedOn w:val="a0"/>
    <w:uiPriority w:val="99"/>
    <w:unhideWhenUsed/>
    <w:rsid w:val="000542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6555"/>
    <w:rPr>
      <w:rFonts w:ascii="Arial" w:eastAsia="Times New Roman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B4A"/>
  </w:style>
  <w:style w:type="paragraph" w:styleId="ad">
    <w:name w:val="footer"/>
    <w:basedOn w:val="a"/>
    <w:link w:val="ae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B4A"/>
  </w:style>
  <w:style w:type="paragraph" w:styleId="af">
    <w:name w:val="Balloon Text"/>
    <w:basedOn w:val="a"/>
    <w:link w:val="af0"/>
    <w:uiPriority w:val="99"/>
    <w:semiHidden/>
    <w:unhideWhenUsed/>
    <w:rsid w:val="0017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B9B2-A446-4AF1-9DD8-077A9DB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14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45</cp:revision>
  <cp:lastPrinted>2017-08-23T08:17:00Z</cp:lastPrinted>
  <dcterms:created xsi:type="dcterms:W3CDTF">2016-07-06T05:23:00Z</dcterms:created>
  <dcterms:modified xsi:type="dcterms:W3CDTF">2017-09-15T10:35:00Z</dcterms:modified>
</cp:coreProperties>
</file>