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C5811" w:rsidRDefault="00FC5811" w:rsidP="004F3211">
      <w:pPr>
        <w:widowControl/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  <w:r w:rsidRPr="00FC5811">
        <w:rPr>
          <w:b/>
          <w:bCs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08.75pt" o:ole="">
            <v:imagedata r:id="rId8" o:title=""/>
          </v:shape>
          <o:OLEObject Type="Embed" ProgID="FoxitReader.Document" ShapeID="_x0000_i1025" DrawAspect="Content" ObjectID="_1606288580" r:id="rId9"/>
        </w:object>
      </w:r>
      <w:bookmarkEnd w:id="0"/>
    </w:p>
    <w:p w:rsidR="00FC5811" w:rsidRDefault="00FC5811" w:rsidP="004F3211">
      <w:pPr>
        <w:widowControl/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</w:p>
    <w:p w:rsidR="00FC5811" w:rsidRDefault="00FC5811" w:rsidP="004F3211">
      <w:pPr>
        <w:widowControl/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</w:p>
    <w:p w:rsidR="00662352" w:rsidRPr="003034F5" w:rsidRDefault="00662352" w:rsidP="004F3211">
      <w:pPr>
        <w:widowControl/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  <w:r w:rsidRPr="003034F5">
        <w:rPr>
          <w:b/>
          <w:bCs/>
          <w:spacing w:val="-6"/>
          <w:sz w:val="26"/>
          <w:szCs w:val="26"/>
        </w:rPr>
        <w:t>СОДЕРЖАНИЕ</w:t>
      </w:r>
    </w:p>
    <w:p w:rsidR="00662352" w:rsidRPr="003034F5" w:rsidRDefault="00662352" w:rsidP="004F3211">
      <w:pPr>
        <w:shd w:val="clear" w:color="auto" w:fill="FFFFFF"/>
        <w:tabs>
          <w:tab w:val="left" w:pos="851"/>
        </w:tabs>
        <w:spacing w:line="360" w:lineRule="auto"/>
        <w:ind w:firstLine="851"/>
        <w:rPr>
          <w:b/>
          <w:bCs/>
          <w:spacing w:val="-6"/>
          <w:sz w:val="26"/>
          <w:szCs w:val="26"/>
        </w:rPr>
      </w:pPr>
    </w:p>
    <w:p w:rsidR="00662352" w:rsidRPr="003034F5" w:rsidRDefault="00662352" w:rsidP="002D6A0B">
      <w:pPr>
        <w:shd w:val="clear" w:color="auto" w:fill="FFFFFF"/>
        <w:tabs>
          <w:tab w:val="left" w:pos="851"/>
          <w:tab w:val="left" w:pos="8931"/>
          <w:tab w:val="left" w:pos="9072"/>
          <w:tab w:val="left" w:pos="9214"/>
        </w:tabs>
        <w:spacing w:line="360" w:lineRule="auto"/>
        <w:ind w:right="2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Пояснительная записка                                                                </w:t>
      </w:r>
      <w:r w:rsidR="00134768">
        <w:rPr>
          <w:bCs/>
          <w:spacing w:val="-6"/>
          <w:sz w:val="26"/>
          <w:szCs w:val="26"/>
        </w:rPr>
        <w:t xml:space="preserve">                              </w:t>
      </w:r>
      <w:r w:rsidR="00BF2A1A">
        <w:rPr>
          <w:bCs/>
          <w:spacing w:val="-6"/>
          <w:sz w:val="26"/>
          <w:szCs w:val="26"/>
        </w:rPr>
        <w:tab/>
      </w:r>
      <w:r w:rsidR="00134768">
        <w:rPr>
          <w:bCs/>
          <w:spacing w:val="-6"/>
          <w:sz w:val="26"/>
          <w:szCs w:val="26"/>
        </w:rPr>
        <w:t xml:space="preserve"> </w:t>
      </w:r>
      <w:r w:rsidR="002D6A0B">
        <w:rPr>
          <w:bCs/>
          <w:spacing w:val="-6"/>
          <w:sz w:val="26"/>
          <w:szCs w:val="26"/>
        </w:rPr>
        <w:tab/>
      </w:r>
      <w:r w:rsidRPr="003034F5">
        <w:rPr>
          <w:bCs/>
          <w:spacing w:val="-6"/>
          <w:sz w:val="26"/>
          <w:szCs w:val="26"/>
        </w:rPr>
        <w:t>3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Актуальность Программы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</w:p>
    <w:p w:rsidR="002D6A0B" w:rsidRDefault="002D6A0B" w:rsidP="002D6A0B">
      <w:pPr>
        <w:widowControl/>
        <w:tabs>
          <w:tab w:val="left" w:pos="851"/>
          <w:tab w:val="left" w:pos="9072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ab/>
      </w:r>
      <w:r w:rsidRPr="002D6A0B">
        <w:rPr>
          <w:rFonts w:eastAsiaTheme="minorEastAsia" w:cs="Times New Roman"/>
          <w:kern w:val="0"/>
          <w:sz w:val="26"/>
          <w:szCs w:val="26"/>
          <w:lang w:eastAsia="ru-RU" w:bidi="ar-SA"/>
        </w:rPr>
        <w:t>Основные принципы Программы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  <w:t>4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Направления Программы</w:t>
      </w:r>
      <w:r>
        <w:rPr>
          <w:sz w:val="26"/>
          <w:szCs w:val="26"/>
        </w:rPr>
        <w:tab/>
        <w:t>6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Организационно-методическая деятельность по реализации 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Программы</w:t>
      </w:r>
      <w:r>
        <w:rPr>
          <w:sz w:val="26"/>
          <w:szCs w:val="26"/>
        </w:rPr>
        <w:tab/>
        <w:t>6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Создание условий для дополнительного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Продолжительность реализации Программы</w:t>
      </w:r>
      <w:r>
        <w:rPr>
          <w:sz w:val="26"/>
          <w:szCs w:val="26"/>
        </w:rPr>
        <w:tab/>
        <w:t>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Цель Программы</w:t>
      </w:r>
      <w:r>
        <w:rPr>
          <w:sz w:val="26"/>
          <w:szCs w:val="26"/>
        </w:rPr>
        <w:tab/>
        <w:t>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Характеристика особенностей развития детей дошкольного возраста</w:t>
      </w:r>
      <w:r>
        <w:rPr>
          <w:sz w:val="26"/>
          <w:szCs w:val="26"/>
        </w:rPr>
        <w:tab/>
        <w:t>9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Ожидаемые результаты</w:t>
      </w:r>
      <w:r>
        <w:rPr>
          <w:sz w:val="26"/>
          <w:szCs w:val="26"/>
        </w:rPr>
        <w:tab/>
        <w:t>10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Предметно – развивающая среда и материально-техническое 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обеспечение Программы</w:t>
      </w:r>
      <w:r>
        <w:rPr>
          <w:sz w:val="26"/>
          <w:szCs w:val="26"/>
        </w:rPr>
        <w:tab/>
        <w:t>11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Календарно – тематическое планирование</w:t>
      </w:r>
      <w:r>
        <w:rPr>
          <w:sz w:val="26"/>
          <w:szCs w:val="26"/>
        </w:rPr>
        <w:tab/>
        <w:t>12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Используемая литература</w:t>
      </w:r>
      <w:r>
        <w:rPr>
          <w:sz w:val="26"/>
          <w:szCs w:val="26"/>
        </w:rPr>
        <w:tab/>
        <w:t>15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Кадровое обеспечение</w:t>
      </w:r>
      <w:r>
        <w:rPr>
          <w:sz w:val="26"/>
          <w:szCs w:val="26"/>
        </w:rPr>
        <w:tab/>
        <w:t>16</w:t>
      </w:r>
    </w:p>
    <w:p w:rsidR="002D6A0B" w:rsidRPr="002D6A0B" w:rsidRDefault="002D6A0B" w:rsidP="002D6A0B">
      <w:pPr>
        <w:pStyle w:val="Default"/>
        <w:tabs>
          <w:tab w:val="left" w:pos="851"/>
        </w:tabs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Default="002D6A0B" w:rsidP="002D6A0B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2D6A0B" w:rsidRPr="002D6A0B" w:rsidRDefault="002D6A0B" w:rsidP="002D6A0B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662352" w:rsidRPr="003034F5" w:rsidRDefault="00662352" w:rsidP="004F3211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662352" w:rsidRPr="003034F5" w:rsidRDefault="00662352" w:rsidP="004F3211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A97E8A" w:rsidRDefault="00A97E8A" w:rsidP="002D6A0B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2D6A0B" w:rsidRDefault="002D6A0B" w:rsidP="002D6A0B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662352" w:rsidRDefault="00662352" w:rsidP="007000A9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CE4F1B" w:rsidRPr="00A97E8A" w:rsidRDefault="00CE4F1B" w:rsidP="00BF2A1A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E8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E4F1B" w:rsidRPr="00A97E8A" w:rsidRDefault="00CE4F1B" w:rsidP="00BF2A1A">
      <w:pPr>
        <w:tabs>
          <w:tab w:val="left" w:pos="851"/>
          <w:tab w:val="left" w:pos="2685"/>
        </w:tabs>
        <w:spacing w:line="360" w:lineRule="auto"/>
        <w:jc w:val="both"/>
        <w:rPr>
          <w:sz w:val="26"/>
          <w:szCs w:val="26"/>
        </w:rPr>
      </w:pPr>
    </w:p>
    <w:p w:rsidR="00CE4F1B" w:rsidRPr="00A97E8A" w:rsidRDefault="00CE4F1B" w:rsidP="00BF2A1A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В соответствии с требованиями ФГОС ДО</w:t>
      </w:r>
      <w:r w:rsidR="00767421" w:rsidRPr="00A97E8A">
        <w:rPr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к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развития.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Л.С.Выготский, А.Н.Леонтьев, Д.Б.Эльконин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>, В.В.Давыдов, В.С.Мухина и др.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Фрёбель.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Фридрих Фрёбель (1782 г.р.-1852) - немецкий гуманист, педагог, автор оригинальной системы воспитания и обучения дошкольников в коллективе, создател</w:t>
      </w:r>
      <w:r w:rsidR="00887DB7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ь первых детских садов (1837 г)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.</w:t>
      </w:r>
      <w:r w:rsidR="00887DB7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Для своего детского сада разработал набор игр и игрушек, этот набор учебных материалов он назвал «дарами». По мнению Фридриха Фрёбеля,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Фрёбель.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Это открытие Фрёбелем игры есть то незыблемое, что вошло составной частью во всю последующую педагогику», - Гессен С. И. «Основы педагогики».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767421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Актуальность П</w:t>
      </w:r>
      <w:r w:rsidR="00FD5906">
        <w:rPr>
          <w:b/>
          <w:sz w:val="26"/>
          <w:szCs w:val="26"/>
        </w:rPr>
        <w:t>рограммы</w:t>
      </w:r>
    </w:p>
    <w:p w:rsidR="00767421" w:rsidRPr="00A97E8A" w:rsidRDefault="00767421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767421" w:rsidRPr="00A97E8A" w:rsidRDefault="00183FCA" w:rsidP="00BF2A1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lastRenderedPageBreak/>
        <w:t xml:space="preserve">      </w:t>
      </w:r>
      <w:r w:rsidR="00FD5906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ab/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При использовании дидактического ма</w:t>
      </w:r>
      <w:r w:rsidR="00887DB7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териала «Дары Фрё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беля»,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педагоги увидели удивительные результаты. </w:t>
      </w:r>
    </w:p>
    <w:p w:rsidR="00FD5906" w:rsidRDefault="00FD5906" w:rsidP="00BF2A1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Программа дополнительного образования «Умняшки» (далее – Программа) и к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омплект методических пособий по ра</w:t>
      </w:r>
      <w:r w:rsidR="00887DB7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боте с игровым набором «Дары Фрё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беля» 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(далее – Дары Фрёбеля) 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в соответствии с ФГОС ДО открывает новые возможности использования данного игрового набора в процессе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развития дошкольников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. </w:t>
      </w:r>
    </w:p>
    <w:p w:rsidR="00106B6D" w:rsidRPr="00106B6D" w:rsidRDefault="00FD5906" w:rsidP="00BF2A1A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Программа и «Дары Фрёбеля» создаю</w:t>
      </w:r>
      <w:r w:rsidR="00767421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106B6D" w:rsidRPr="00A97E8A" w:rsidRDefault="00106B6D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767421" w:rsidRPr="00A97E8A" w:rsidRDefault="004F3211" w:rsidP="00BF2A1A">
      <w:pPr>
        <w:widowControl/>
        <w:tabs>
          <w:tab w:val="left" w:pos="851"/>
        </w:tabs>
        <w:suppressAutoHyphens w:val="0"/>
        <w:spacing w:line="360" w:lineRule="auto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Основные принципы П</w:t>
      </w:r>
      <w:r w:rsidR="00FD5906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рограммы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ФГОС ДО утверждены основные принципы дошкольного образования, полностью соответствующие принципам педагогики Фрёбеля, реализация которых способствует решению поставленных перед образовательными организациями задач.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дошкольного образования в соответствии с ФГОС ДО.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педагогики Фрёбеля.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Реализация принципов обеспечивает решение задач ФГОС ДО </w:t>
      </w:r>
    </w:p>
    <w:p w:rsidR="00767421" w:rsidRPr="00A97E8A" w:rsidRDefault="0076742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и «</w:t>
      </w:r>
      <w:r w:rsidR="00360013" w:rsidRPr="00A97E8A">
        <w:rPr>
          <w:b/>
          <w:sz w:val="26"/>
          <w:szCs w:val="26"/>
        </w:rPr>
        <w:t>Дары Фрёбеля</w:t>
      </w:r>
      <w:r>
        <w:rPr>
          <w:b/>
          <w:sz w:val="26"/>
          <w:szCs w:val="26"/>
        </w:rPr>
        <w:t>»</w:t>
      </w:r>
      <w:r w:rsidR="00360013" w:rsidRPr="00A97E8A">
        <w:rPr>
          <w:b/>
          <w:sz w:val="26"/>
          <w:szCs w:val="26"/>
        </w:rPr>
        <w:t xml:space="preserve"> - новый подход</w:t>
      </w:r>
    </w:p>
    <w:p w:rsidR="00360013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887DB7" w:rsidRPr="00A97E8A" w:rsidRDefault="00887DB7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  <w:u w:val="single"/>
        </w:rPr>
      </w:pPr>
      <w:r w:rsidRPr="00A97E8A">
        <w:rPr>
          <w:sz w:val="26"/>
          <w:szCs w:val="26"/>
          <w:u w:val="single"/>
        </w:rPr>
        <w:t xml:space="preserve"> </w:t>
      </w:r>
      <w:r w:rsidR="00360013" w:rsidRPr="00A97E8A">
        <w:rPr>
          <w:sz w:val="26"/>
          <w:szCs w:val="26"/>
          <w:u w:val="single"/>
        </w:rPr>
        <w:t xml:space="preserve">«Шесть даров Фридриха Фрёбеля»: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1)</w:t>
      </w:r>
      <w:r w:rsidR="004F3211">
        <w:rPr>
          <w:sz w:val="26"/>
          <w:szCs w:val="26"/>
        </w:rPr>
        <w:t>мячи разного цвета на ниточках;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2)небольшие деревянные шарик, кубик и цилиндр одинакового диаметра для освоения формы предметов;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3) кубик, который был разделен на восемь кубиков. Это помогало понимать детям понятия «целое», «половина», «четверть» и т.д.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4)такой же кубик, но разделенный на восемь пластин (способствовало развитию у детей строительных способностей);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5) куб, разделенный на 27 мелких кубиков, причем девять из них разделены на более мелкие части.</w:t>
      </w:r>
    </w:p>
    <w:p w:rsidR="00360013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 6) кубик, состоящий из 27 кубиков, 7 из которых разделены на мелкие части. </w:t>
      </w:r>
    </w:p>
    <w:p w:rsidR="004F3211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и</w:t>
      </w:r>
      <w:r w:rsidR="00360013" w:rsidRPr="00A97E8A">
        <w:rPr>
          <w:sz w:val="26"/>
          <w:szCs w:val="26"/>
        </w:rPr>
        <w:t xml:space="preserve"> "Дары Фрёбеля" - это уникальный комплекс обучающих материалов, созданный для развития и воспитания личности. Возможности </w:t>
      </w:r>
      <w:r>
        <w:rPr>
          <w:sz w:val="26"/>
          <w:szCs w:val="26"/>
        </w:rPr>
        <w:t>Программы и «Даров Фрёбеля»</w:t>
      </w:r>
      <w:r w:rsidR="00360013" w:rsidRPr="00A97E8A">
        <w:rPr>
          <w:sz w:val="26"/>
          <w:szCs w:val="26"/>
        </w:rPr>
        <w:t xml:space="preserve"> способствуют развитию физических, интеллектуальных и индивидуальных качеств ребенка. 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360013" w:rsidRPr="00A97E8A">
        <w:rPr>
          <w:sz w:val="26"/>
          <w:szCs w:val="26"/>
        </w:rPr>
        <w:t xml:space="preserve">«Дары Фрёбеля» сопровождает комплект методических пособий по работе с ним. Это большая помощь педагогам по использованию данного игрового набора в процессе реализации </w:t>
      </w:r>
      <w:r>
        <w:rPr>
          <w:sz w:val="26"/>
          <w:szCs w:val="26"/>
        </w:rPr>
        <w:t>Программы.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0013" w:rsidRPr="00A97E8A">
        <w:rPr>
          <w:sz w:val="26"/>
          <w:szCs w:val="26"/>
        </w:rPr>
        <w:t xml:space="preserve"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 Комплект является составной частью нашей развивающей образовательной среды. 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0013" w:rsidRPr="00A97E8A">
        <w:rPr>
          <w:sz w:val="26"/>
          <w:szCs w:val="26"/>
        </w:rPr>
        <w:t xml:space="preserve">В процессе </w:t>
      </w:r>
      <w:r>
        <w:rPr>
          <w:sz w:val="26"/>
          <w:szCs w:val="26"/>
        </w:rPr>
        <w:t>реализации Программы и «Даров</w:t>
      </w:r>
      <w:r w:rsidR="00360013" w:rsidRPr="00A97E8A">
        <w:rPr>
          <w:sz w:val="26"/>
          <w:szCs w:val="26"/>
        </w:rPr>
        <w:t xml:space="preserve"> Фрё</w:t>
      </w:r>
      <w:r w:rsidR="00183FCA" w:rsidRPr="00A97E8A">
        <w:rPr>
          <w:sz w:val="26"/>
          <w:szCs w:val="26"/>
        </w:rPr>
        <w:t xml:space="preserve">беля», </w:t>
      </w:r>
      <w:r>
        <w:rPr>
          <w:sz w:val="26"/>
          <w:szCs w:val="26"/>
        </w:rPr>
        <w:t>применятся</w:t>
      </w:r>
      <w:r w:rsidR="00360013" w:rsidRPr="00A97E8A">
        <w:rPr>
          <w:sz w:val="26"/>
          <w:szCs w:val="26"/>
        </w:rPr>
        <w:t xml:space="preserve"> игры по следующим направлениям:</w:t>
      </w:r>
    </w:p>
    <w:p w:rsidR="0040428B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социально-коммуникативное развитие</w:t>
      </w:r>
      <w:r w:rsidRPr="00A97E8A">
        <w:rPr>
          <w:sz w:val="26"/>
          <w:szCs w:val="26"/>
        </w:rPr>
        <w:t xml:space="preserve"> – «Светофорик», «У нас в квартире», «Хозяюшка», «Весёлый и грустный»; </w:t>
      </w:r>
    </w:p>
    <w:p w:rsidR="00360013" w:rsidRPr="00A97E8A" w:rsidRDefault="0040428B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п</w:t>
      </w:r>
      <w:r w:rsidR="00360013" w:rsidRPr="00A97E8A">
        <w:rPr>
          <w:sz w:val="26"/>
          <w:szCs w:val="26"/>
          <w:u w:val="single"/>
        </w:rPr>
        <w:t>ознавательное развитие</w:t>
      </w:r>
      <w:r w:rsidR="00360013" w:rsidRPr="00A97E8A">
        <w:rPr>
          <w:sz w:val="26"/>
          <w:szCs w:val="26"/>
        </w:rPr>
        <w:t xml:space="preserve"> – «Что в мешочке?», «Отражение», «Теремок из кубов», «Назови геометрическую фигуру», «Счётные палочки», «Приглашаем в гости»; </w:t>
      </w:r>
    </w:p>
    <w:p w:rsidR="00360013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речевое развитие</w:t>
      </w:r>
      <w:r w:rsidRPr="00A97E8A">
        <w:rPr>
          <w:sz w:val="26"/>
          <w:szCs w:val="26"/>
        </w:rPr>
        <w:t xml:space="preserve"> – «Дорожка для колобка», «Что было раньше?»; </w:t>
      </w:r>
    </w:p>
    <w:p w:rsidR="00360013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художественно-эстетическое развитие</w:t>
      </w:r>
      <w:r w:rsidRPr="00A97E8A">
        <w:rPr>
          <w:sz w:val="26"/>
          <w:szCs w:val="26"/>
        </w:rPr>
        <w:t xml:space="preserve"> – «Домики для поросят», «Мы играем и поём», «А что за окном?», «Солнышко и цветок»; </w:t>
      </w:r>
    </w:p>
    <w:p w:rsidR="00360013" w:rsidRPr="004F3211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физическое развитие</w:t>
      </w:r>
      <w:r w:rsidRPr="00A97E8A">
        <w:rPr>
          <w:sz w:val="26"/>
          <w:szCs w:val="26"/>
        </w:rPr>
        <w:t xml:space="preserve"> – «Поймай шарик», «Обводим глазками фигуры», «Воздушный футбол», «Весёлая карусель», «А я умею ходить, а ты что умеешь?», «Мышки, берегите хвостик!», «Бусы для Маши». </w:t>
      </w:r>
    </w:p>
    <w:p w:rsidR="004F3211" w:rsidRPr="00106B6D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 смогут играть, создавать композиции, придумывать</w:t>
      </w:r>
      <w:r w:rsidR="00183FCA" w:rsidRPr="00A97E8A">
        <w:rPr>
          <w:sz w:val="26"/>
          <w:szCs w:val="26"/>
        </w:rPr>
        <w:t xml:space="preserve"> </w:t>
      </w:r>
      <w:r>
        <w:rPr>
          <w:sz w:val="26"/>
          <w:szCs w:val="26"/>
        </w:rPr>
        <w:t>сюжеты и обыгрывать</w:t>
      </w:r>
      <w:r w:rsidR="00360013" w:rsidRPr="00A97E8A">
        <w:rPr>
          <w:sz w:val="26"/>
          <w:szCs w:val="26"/>
        </w:rPr>
        <w:t xml:space="preserve"> знакомые сказки, развивая творческие способности.</w:t>
      </w:r>
    </w:p>
    <w:p w:rsidR="004F3211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BF2A1A" w:rsidRDefault="00BF2A1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BF2A1A" w:rsidRDefault="00BF2A1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BF2A1A" w:rsidRDefault="00BF2A1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Направления Программы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Оздоровительное направление</w:t>
      </w:r>
      <w:r w:rsidR="002D49FA" w:rsidRPr="00A97E8A">
        <w:rPr>
          <w:sz w:val="26"/>
          <w:szCs w:val="26"/>
        </w:rPr>
        <w:t xml:space="preserve"> предполагает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</w:t>
      </w:r>
      <w:r w:rsidRPr="00A97E8A">
        <w:rPr>
          <w:sz w:val="26"/>
          <w:szCs w:val="26"/>
        </w:rPr>
        <w:t>персептивных</w:t>
      </w:r>
      <w:r w:rsidR="002D49FA" w:rsidRPr="00A97E8A">
        <w:rPr>
          <w:sz w:val="26"/>
          <w:szCs w:val="26"/>
        </w:rPr>
        <w:t xml:space="preserve"> процессов.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Воспитательное направление</w:t>
      </w:r>
      <w:r w:rsidR="002D49FA" w:rsidRPr="00A97E8A">
        <w:rPr>
          <w:sz w:val="26"/>
          <w:szCs w:val="26"/>
        </w:rPr>
        <w:t xml:space="preserve">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Образовательное направление</w:t>
      </w:r>
      <w:r w:rsidR="002D49FA" w:rsidRPr="00A97E8A">
        <w:rPr>
          <w:sz w:val="26"/>
          <w:szCs w:val="26"/>
        </w:rPr>
        <w:t xml:space="preserve">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4F3211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Организационно-методичес</w:t>
      </w:r>
      <w:r w:rsidR="004F3211">
        <w:rPr>
          <w:b/>
          <w:sz w:val="26"/>
          <w:szCs w:val="26"/>
        </w:rPr>
        <w:t>кая деятельность по реализации П</w:t>
      </w:r>
      <w:r w:rsidRPr="00A97E8A">
        <w:rPr>
          <w:b/>
          <w:sz w:val="26"/>
          <w:szCs w:val="26"/>
        </w:rPr>
        <w:t>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 xml:space="preserve">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Систематический анализ сенсорного развития детей с целью последующей психолого-педагогической коррекции.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Создание программно-методического обеспечения педа</w:t>
      </w:r>
      <w:r>
        <w:rPr>
          <w:sz w:val="26"/>
          <w:szCs w:val="26"/>
        </w:rPr>
        <w:t>гогического процесса по данной П</w:t>
      </w:r>
      <w:r w:rsidR="002D49FA" w:rsidRPr="00A97E8A">
        <w:rPr>
          <w:sz w:val="26"/>
          <w:szCs w:val="26"/>
        </w:rPr>
        <w:t xml:space="preserve">рограмме, соответствующее современным требованиям дидактики и возрастной психофизической специфике данного контингента детей. </w:t>
      </w:r>
    </w:p>
    <w:p w:rsidR="002D49F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B7170A" w:rsidRPr="00A97E8A" w:rsidRDefault="00B7170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 xml:space="preserve">Создание условий </w:t>
      </w:r>
      <w:r w:rsidR="007D4900">
        <w:rPr>
          <w:b/>
          <w:sz w:val="26"/>
          <w:szCs w:val="26"/>
        </w:rPr>
        <w:t>для дополнительного образования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Объекты программы </w:t>
      </w:r>
    </w:p>
    <w:p w:rsidR="002D49FA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Дети </w:t>
      </w:r>
      <w:r w:rsidR="007D4900">
        <w:rPr>
          <w:sz w:val="26"/>
          <w:szCs w:val="26"/>
        </w:rPr>
        <w:t>4-5</w:t>
      </w:r>
      <w:r w:rsidR="002D49FA" w:rsidRPr="00A97E8A">
        <w:rPr>
          <w:sz w:val="26"/>
          <w:szCs w:val="26"/>
        </w:rPr>
        <w:t xml:space="preserve">лет.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Методы: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Игровой метод (дидактические игры).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Наглядный метод (рассматривание дидактических пособий, предметов).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Практический – показ способов действия с предметами, эксперимент.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Формы организации деятельности: </w:t>
      </w: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 подгрупповая.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Принципы комплектования </w:t>
      </w:r>
      <w:r w:rsidR="007D4900">
        <w:rPr>
          <w:i/>
          <w:sz w:val="26"/>
          <w:szCs w:val="26"/>
        </w:rPr>
        <w:t>под</w:t>
      </w:r>
      <w:r w:rsidRPr="00A97E8A">
        <w:rPr>
          <w:i/>
          <w:sz w:val="26"/>
          <w:szCs w:val="26"/>
        </w:rPr>
        <w:t xml:space="preserve">группы и организации работы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интересов и способностей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Желание родителей.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Добровольное участие.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психофизических особенностей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Продолжите</w:t>
      </w:r>
      <w:r w:rsidR="007D4900">
        <w:rPr>
          <w:b/>
          <w:sz w:val="26"/>
          <w:szCs w:val="26"/>
        </w:rPr>
        <w:t>льность реализации Программы</w:t>
      </w:r>
    </w:p>
    <w:p w:rsidR="007D4900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106B6D" w:rsidRDefault="00106B6D" w:rsidP="00BF2A1A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Программа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3034F5">
        <w:rPr>
          <w:sz w:val="26"/>
          <w:szCs w:val="26"/>
        </w:rPr>
        <w:t xml:space="preserve">соответствует возможностям детей дошкольного возраста, </w:t>
      </w:r>
      <w:r w:rsidRPr="003034F5">
        <w:rPr>
          <w:spacing w:val="5"/>
          <w:sz w:val="26"/>
          <w:szCs w:val="26"/>
        </w:rPr>
        <w:t>ориентирована на детей</w:t>
      </w:r>
      <w:r>
        <w:rPr>
          <w:sz w:val="26"/>
          <w:szCs w:val="26"/>
        </w:rPr>
        <w:t xml:space="preserve"> в возрасте 4-5 лет</w:t>
      </w:r>
      <w:r w:rsidRPr="003034F5">
        <w:rPr>
          <w:sz w:val="26"/>
          <w:szCs w:val="26"/>
        </w:rPr>
        <w:t>.</w:t>
      </w:r>
    </w:p>
    <w:p w:rsidR="00106B6D" w:rsidRPr="003034F5" w:rsidRDefault="00106B6D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Наполняемость групп </w:t>
      </w:r>
      <w:r>
        <w:rPr>
          <w:sz w:val="26"/>
          <w:szCs w:val="26"/>
        </w:rPr>
        <w:t>10</w:t>
      </w:r>
      <w:r w:rsidRPr="003034F5">
        <w:rPr>
          <w:sz w:val="26"/>
          <w:szCs w:val="26"/>
        </w:rPr>
        <w:t xml:space="preserve"> человек. </w:t>
      </w:r>
    </w:p>
    <w:p w:rsidR="003A0976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курс состоит из 28 занятий по </w:t>
      </w:r>
      <w:r w:rsidR="003A0976" w:rsidRPr="00A97E8A">
        <w:rPr>
          <w:sz w:val="26"/>
          <w:szCs w:val="26"/>
        </w:rPr>
        <w:t xml:space="preserve">20 минут каждое. Занятия проводятся 1 раз в неделю. </w:t>
      </w:r>
    </w:p>
    <w:p w:rsidR="003A0976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Программы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7D4900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       </w:t>
      </w:r>
      <w:r w:rsidR="007D4900"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Обеспечение условий для построения целостного педагогического </w:t>
      </w:r>
      <w:r w:rsidR="007D4900">
        <w:rPr>
          <w:sz w:val="26"/>
          <w:szCs w:val="26"/>
        </w:rPr>
        <w:t>процесса, направленного на всестороннее развитие ребёнка</w:t>
      </w:r>
      <w:r w:rsidRPr="00A97E8A">
        <w:rPr>
          <w:sz w:val="26"/>
          <w:szCs w:val="26"/>
        </w:rPr>
        <w:t xml:space="preserve"> и обеспечение возможности для реализации игровой, позн</w:t>
      </w:r>
      <w:r w:rsidR="007D4900">
        <w:rPr>
          <w:sz w:val="26"/>
          <w:szCs w:val="26"/>
        </w:rPr>
        <w:t xml:space="preserve">авательной, исследовательской, </w:t>
      </w:r>
      <w:r w:rsidRPr="00A97E8A">
        <w:rPr>
          <w:sz w:val="26"/>
          <w:szCs w:val="26"/>
        </w:rPr>
        <w:t>творческой</w:t>
      </w:r>
      <w:r w:rsidR="007D4900">
        <w:rPr>
          <w:sz w:val="26"/>
          <w:szCs w:val="26"/>
        </w:rPr>
        <w:t>, двигательной</w:t>
      </w:r>
      <w:r w:rsidRPr="00A97E8A">
        <w:rPr>
          <w:sz w:val="26"/>
          <w:szCs w:val="26"/>
        </w:rPr>
        <w:t xml:space="preserve"> </w:t>
      </w:r>
      <w:r w:rsidR="007D4900" w:rsidRPr="00A97E8A">
        <w:rPr>
          <w:sz w:val="26"/>
          <w:szCs w:val="26"/>
        </w:rPr>
        <w:t>активности,</w:t>
      </w:r>
      <w:r w:rsidRPr="00A97E8A">
        <w:rPr>
          <w:sz w:val="26"/>
          <w:szCs w:val="26"/>
        </w:rPr>
        <w:t xml:space="preserve"> </w:t>
      </w:r>
      <w:r w:rsidR="007D4900" w:rsidRPr="00A97E8A">
        <w:rPr>
          <w:sz w:val="26"/>
          <w:szCs w:val="26"/>
        </w:rPr>
        <w:t xml:space="preserve">в том числе развитие крупной и мелкой </w:t>
      </w:r>
      <w:r w:rsidR="007D4900" w:rsidRPr="00A97E8A">
        <w:rPr>
          <w:sz w:val="26"/>
          <w:szCs w:val="26"/>
        </w:rPr>
        <w:lastRenderedPageBreak/>
        <w:t xml:space="preserve">моторики, участия </w:t>
      </w:r>
      <w:r w:rsidR="007D4900">
        <w:rPr>
          <w:sz w:val="26"/>
          <w:szCs w:val="26"/>
        </w:rPr>
        <w:t>в подвижных играх, эмоционального благополучия</w:t>
      </w:r>
      <w:r w:rsidR="007D4900" w:rsidRPr="00A97E8A">
        <w:rPr>
          <w:sz w:val="26"/>
          <w:szCs w:val="26"/>
        </w:rPr>
        <w:t xml:space="preserve"> детей во взаимодействии с предметно-пространственным окружением</w:t>
      </w:r>
      <w:r w:rsidR="007D4900">
        <w:rPr>
          <w:sz w:val="26"/>
          <w:szCs w:val="26"/>
        </w:rPr>
        <w:t>.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Задача П</w:t>
      </w:r>
      <w:r w:rsidR="002D49FA" w:rsidRPr="00A97E8A">
        <w:rPr>
          <w:b/>
          <w:sz w:val="26"/>
          <w:szCs w:val="26"/>
        </w:rPr>
        <w:t>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Задачи обучения</w:t>
      </w:r>
    </w:p>
    <w:p w:rsidR="00353DB5" w:rsidRPr="00A97E8A" w:rsidRDefault="00353DB5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1.Социально-коммуникативное развитие</w:t>
      </w:r>
      <w:r w:rsidRPr="00A97E8A">
        <w:rPr>
          <w:sz w:val="26"/>
          <w:szCs w:val="26"/>
        </w:rPr>
        <w:t xml:space="preserve">: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игровую деятельность детей;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Приобщать к элементарным общепринятым нормам и правилам взаимоотношения со сверстниками и взрослыми;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гендерную, семейную, гражданскую принадлежность, патриотические чувства, чувства принадлежности к мировому сообществу;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свободное общение со взрослыми и детьми.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2.Познавательное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Развить воображение и творческое мышление в процессе решения познавательных задач;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для построения ребёнком целостной образно-смысловой картины мира;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начал самопознания.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3.Речевое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Развитие речевых способностей и умений; </w:t>
      </w:r>
    </w:p>
    <w:p w:rsidR="002D49FA" w:rsidRPr="00831A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предпосылки чтения и письма; </w:t>
      </w:r>
    </w:p>
    <w:p w:rsidR="002D49FA" w:rsidRPr="00A97E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Учить овладевать способами практического общения в различных жизненных ситуациях.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lastRenderedPageBreak/>
        <w:t>4.Художественно-эстетическое развитие</w:t>
      </w:r>
      <w:r w:rsidRPr="00A97E8A">
        <w:rPr>
          <w:sz w:val="26"/>
          <w:szCs w:val="26"/>
        </w:rPr>
        <w:t xml:space="preserve">: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эстетическое мировидение;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Обеспечить условия освоения эмоционально-нравственной культуры;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творческое воображение и образное мышление средствами художественно-эстетических видов деятельности;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предпосылок общей художественно-конструктивной умелости.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5.Физическое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Психолого-педагогическая поддержка способностей к двигательному творчеству;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развития для сохранения здоровья детей на основе формирования эмоционального воображения;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физические качества (скоростные, силовые, гибкость, выносливость и координацию);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Накопление и обогащение двигательного опыта детей (овладение основными движениями);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у воспитанников потребность в двигательной активности и физическом совершенствовании;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Сохранять и укреплять физическое и психическое здоровье детей;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Воспитывать культурно-гигиенические навыки; </w:t>
      </w:r>
    </w:p>
    <w:p w:rsidR="002D49FA" w:rsidRPr="00B7170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B7170A">
        <w:rPr>
          <w:sz w:val="26"/>
          <w:szCs w:val="26"/>
        </w:rPr>
        <w:t xml:space="preserve">Формировать начальные представления о здоровом образе жизни. </w:t>
      </w:r>
    </w:p>
    <w:p w:rsidR="002D49FA" w:rsidRPr="00B7170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106B6D" w:rsidRDefault="00106B6D" w:rsidP="00BF2A1A">
      <w:pPr>
        <w:pStyle w:val="Default"/>
        <w:tabs>
          <w:tab w:val="left" w:pos="851"/>
        </w:tabs>
        <w:spacing w:line="360" w:lineRule="auto"/>
        <w:jc w:val="center"/>
        <w:rPr>
          <w:sz w:val="26"/>
          <w:szCs w:val="26"/>
        </w:rPr>
      </w:pPr>
      <w:r w:rsidRPr="00B7170A">
        <w:rPr>
          <w:b/>
          <w:sz w:val="26"/>
          <w:szCs w:val="26"/>
        </w:rPr>
        <w:t>Характеристика особенностей развития детей дошкольного возраста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 дошкольном возрасте происходит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Возникает и развивается новая форма общения с взрослым - общение на познавательные темы, которое сначала включено в совместную со взрослым познавательную деятельность. На основе совместной деятельности - в первую </w:t>
      </w:r>
      <w:r w:rsidRPr="009C55A0">
        <w:rPr>
          <w:sz w:val="26"/>
          <w:szCs w:val="26"/>
        </w:rPr>
        <w:lastRenderedPageBreak/>
        <w:t xml:space="preserve">очередь игры - формируется детское общество. На пятом году жизни ребенок постепенно начинает осознавать свое положение среди сверстников. </w:t>
      </w:r>
    </w:p>
    <w:p w:rsidR="00BF2A1A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Возраст от трех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- это позволяет им каждый день делать удивительные «открытия».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К пяти годам начинает формироваться произвольность - в игре, рисовании, конструировании и др. (деятельность по замыслу). Ребенка отличает целостность и эмоциональность восприятия образов, попытки понять их содержание. </w:t>
      </w:r>
    </w:p>
    <w:p w:rsidR="00106B6D" w:rsidRPr="00A97E8A" w:rsidRDefault="00106B6D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353DB5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Ожидаемые</w:t>
      </w:r>
      <w:r w:rsidR="002D49FA" w:rsidRPr="00A97E8A">
        <w:rPr>
          <w:b/>
          <w:sz w:val="26"/>
          <w:szCs w:val="26"/>
        </w:rPr>
        <w:t xml:space="preserve"> результат</w:t>
      </w:r>
      <w:r w:rsidR="005B3940">
        <w:rPr>
          <w:b/>
          <w:sz w:val="26"/>
          <w:szCs w:val="26"/>
        </w:rPr>
        <w:t>ы</w:t>
      </w:r>
    </w:p>
    <w:p w:rsidR="003A0976" w:rsidRPr="00A97E8A" w:rsidRDefault="003A0976" w:rsidP="00BF2A1A">
      <w:pPr>
        <w:pStyle w:val="a9"/>
        <w:tabs>
          <w:tab w:val="left" w:pos="851"/>
        </w:tabs>
        <w:spacing w:line="360" w:lineRule="auto"/>
        <w:ind w:left="0"/>
        <w:jc w:val="both"/>
        <w:rPr>
          <w:rFonts w:cs="Times New Roman"/>
          <w:sz w:val="26"/>
          <w:szCs w:val="26"/>
        </w:rPr>
      </w:pPr>
    </w:p>
    <w:p w:rsidR="003A0976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воспитанников 4-5лет:</w:t>
      </w:r>
    </w:p>
    <w:p w:rsidR="00E203BD" w:rsidRPr="00A97E8A" w:rsidRDefault="00E203BD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знание названий объемных геометрических фигур, умение детей описывать знакомую фигуру.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формирование грамматически правильного строя речи.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умение упорядочивать геометрические фигуры по форме, умение выделять признаки фигур с помощью зрительного анализатора.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i/>
          <w:sz w:val="26"/>
          <w:szCs w:val="26"/>
          <w:u w:val="single"/>
        </w:rPr>
      </w:pPr>
      <w:r w:rsidRPr="00A97E8A">
        <w:rPr>
          <w:sz w:val="26"/>
          <w:szCs w:val="26"/>
        </w:rPr>
        <w:t>развитие сенсорных навыков и познавательно-исследовательской деятельности, расширение кругозора, мышления</w:t>
      </w:r>
    </w:p>
    <w:p w:rsidR="003A0976" w:rsidRPr="005B3940" w:rsidRDefault="003A0976" w:rsidP="00BF2A1A">
      <w:pPr>
        <w:pStyle w:val="a3"/>
        <w:numPr>
          <w:ilvl w:val="0"/>
          <w:numId w:val="16"/>
        </w:numPr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7E8A">
        <w:rPr>
          <w:rFonts w:ascii="Times New Roman" w:hAnsi="Times New Roman" w:cs="Times New Roman"/>
          <w:sz w:val="26"/>
          <w:szCs w:val="26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:rsidR="005B3940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353DB5" w:rsidRPr="00A97E8A" w:rsidRDefault="00353DB5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родителей:</w:t>
      </w:r>
    </w:p>
    <w:p w:rsidR="00353DB5" w:rsidRPr="00A97E8A" w:rsidRDefault="00353DB5" w:rsidP="00BF2A1A">
      <w:pPr>
        <w:pStyle w:val="Default"/>
        <w:numPr>
          <w:ilvl w:val="0"/>
          <w:numId w:val="1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>Активизация участия родителей в познавательном развитии ребенка.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5B3940" w:rsidRPr="00A97E8A" w:rsidRDefault="005B394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:rsidR="005B3940" w:rsidRPr="003034F5" w:rsidRDefault="005B3940" w:rsidP="00BF2A1A">
      <w:pPr>
        <w:pStyle w:val="31"/>
        <w:spacing w:before="0" w:line="360" w:lineRule="auto"/>
        <w:ind w:firstLine="851"/>
        <w:rPr>
          <w:sz w:val="26"/>
          <w:szCs w:val="26"/>
        </w:rPr>
      </w:pPr>
      <w:r w:rsidRPr="003034F5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5B3940" w:rsidRPr="003034F5" w:rsidRDefault="005B3940" w:rsidP="00BF2A1A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5B3940" w:rsidRDefault="005B3940" w:rsidP="00BF2A1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Занятия проводятся в интерактивном зале «Интерактивная полянка». Общая площадь зала </w:t>
      </w:r>
      <w:r w:rsidR="00BF2A1A">
        <w:rPr>
          <w:sz w:val="26"/>
          <w:szCs w:val="26"/>
        </w:rPr>
        <w:t xml:space="preserve">56,5 </w:t>
      </w:r>
      <w:r>
        <w:rPr>
          <w:sz w:val="26"/>
          <w:szCs w:val="26"/>
        </w:rPr>
        <w:t>кв.м.</w:t>
      </w:r>
    </w:p>
    <w:p w:rsidR="005B3940" w:rsidRPr="003034F5" w:rsidRDefault="005B3940" w:rsidP="00BF2A1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Организованная предметно – развивающая среда дошкольной организации в полном объеме стимулирует </w:t>
      </w:r>
      <w:r>
        <w:rPr>
          <w:sz w:val="26"/>
          <w:szCs w:val="26"/>
        </w:rPr>
        <w:t>разностороннее развитие</w:t>
      </w:r>
      <w:r w:rsidRPr="003034F5">
        <w:rPr>
          <w:sz w:val="26"/>
          <w:szCs w:val="26"/>
        </w:rPr>
        <w:t xml:space="preserve">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</w:t>
      </w:r>
      <w:r>
        <w:rPr>
          <w:sz w:val="26"/>
          <w:szCs w:val="26"/>
        </w:rPr>
        <w:t>помещении</w:t>
      </w:r>
      <w:r w:rsidRPr="003034F5">
        <w:rPr>
          <w:sz w:val="26"/>
          <w:szCs w:val="26"/>
        </w:rPr>
        <w:t xml:space="preserve"> составляет </w:t>
      </w:r>
      <w:r w:rsidRPr="00BF2A1A">
        <w:rPr>
          <w:sz w:val="26"/>
          <w:szCs w:val="26"/>
        </w:rPr>
        <w:t>18-20</w:t>
      </w:r>
      <w:r w:rsidRPr="00BF2A1A">
        <w:rPr>
          <w:sz w:val="26"/>
          <w:szCs w:val="26"/>
          <w:vertAlign w:val="superscript"/>
        </w:rPr>
        <w:t>0</w:t>
      </w:r>
      <w:r w:rsidRPr="003034F5">
        <w:rPr>
          <w:sz w:val="26"/>
          <w:szCs w:val="26"/>
          <w:vertAlign w:val="superscript"/>
        </w:rPr>
        <w:t xml:space="preserve"> </w:t>
      </w:r>
      <w:r w:rsidRPr="003034F5">
        <w:rPr>
          <w:sz w:val="26"/>
          <w:szCs w:val="26"/>
        </w:rPr>
        <w:t xml:space="preserve">С.  </w:t>
      </w:r>
    </w:p>
    <w:p w:rsidR="005B3940" w:rsidRPr="003034F5" w:rsidRDefault="005B3940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Подбор оборудования и материалов определяется программными задачами. Размеры и масса инвентаря </w:t>
      </w:r>
      <w:r>
        <w:rPr>
          <w:sz w:val="26"/>
          <w:szCs w:val="26"/>
        </w:rPr>
        <w:t>соответствует</w:t>
      </w:r>
      <w:r w:rsidRPr="003034F5">
        <w:rPr>
          <w:sz w:val="26"/>
          <w:szCs w:val="26"/>
        </w:rPr>
        <w:t xml:space="preserve">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353DB5" w:rsidRPr="005B3940" w:rsidRDefault="005B3940" w:rsidP="00BF2A1A">
      <w:pPr>
        <w:spacing w:line="360" w:lineRule="auto"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Помещение </w:t>
      </w:r>
      <w:r w:rsidRPr="003034F5">
        <w:rPr>
          <w:sz w:val="26"/>
          <w:szCs w:val="26"/>
        </w:rPr>
        <w:t>оснащен</w:t>
      </w:r>
      <w:r>
        <w:rPr>
          <w:sz w:val="26"/>
          <w:szCs w:val="26"/>
        </w:rPr>
        <w:t>о</w:t>
      </w:r>
      <w:r w:rsidRPr="003034F5">
        <w:rPr>
          <w:sz w:val="26"/>
          <w:szCs w:val="26"/>
        </w:rPr>
        <w:t xml:space="preserve"> необходимым оборудованием и материалами:</w:t>
      </w: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Игровой набор «Дары Фрёбеля» изготовлен из качественного натурального материала (дерева и хлопка). В составе набора 14 модулей: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 «Шерстяные мячики»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2 «Основные тела»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3 «Куб из кубиков»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4 «Куб из брусков»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5 «Кубики и призмы»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6 «Кубики, столбики, кирпичики»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7 «Цветные фигуры»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8 «Палочки»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9 «Кольца и полукольца»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10 «Фишки»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11 (J1) «Цветные тела»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12 (J2) «Мозаика. Шнуровка»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• Модуль 13 (5B) «Башенки»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14 (5Р) «Арки и цифры»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Комплект методических пособий по работе с игровым набором «Дары Фрёбеля» состоит из 6 книг (5 книг с комплектами карточек-игр, всего 80 карточек):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1. Книга «Использование игрового набора "Дары Фрёбеля" в дошкольном образовании в соответствии с ФГОС ДО» (</w:t>
      </w:r>
      <w:r w:rsidR="00353DB5" w:rsidRPr="00A97E8A">
        <w:rPr>
          <w:sz w:val="26"/>
          <w:szCs w:val="26"/>
        </w:rPr>
        <w:t xml:space="preserve">вводная методическая брошюра);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2. Книга «Использование игрового набора "Дары Фрёбеля" в образовательной области «Физическое развитие»; и 15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3. Книга «Использование игрового набора "Дары Фрёбеля" в образовательной области «Познавательное развитие»; и 19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4. Книга «Использование игрового набора "Дары Фрёбеля" в образовательной области «Речевое развитие»; и 12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5. Книга «Использование игрового набора "Дары Фрёбеля" в образовательной области «Социально-коммуникативное развитие»; и 16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6. Книга «Использование игрового набора "Дары Фрёбеля" в образовательной области «Художественно-эстетическое развитие»; и 18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Комплект методических пособий по ра</w:t>
      </w:r>
      <w:r w:rsidR="00FD6E26" w:rsidRPr="00A97E8A">
        <w:rPr>
          <w:sz w:val="26"/>
          <w:szCs w:val="26"/>
        </w:rPr>
        <w:t>боте с игровым набором «Дары Фрё</w:t>
      </w:r>
      <w:r w:rsidR="002D49FA" w:rsidRPr="00A97E8A">
        <w:rPr>
          <w:sz w:val="26"/>
          <w:szCs w:val="26"/>
        </w:rPr>
        <w:t xml:space="preserve">беля»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 </w:t>
      </w:r>
    </w:p>
    <w:p w:rsidR="008B7E95" w:rsidRPr="00A97E8A" w:rsidRDefault="008B7E95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5B3940" w:rsidRDefault="008B7E95" w:rsidP="00BF2A1A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  <w:r w:rsidRPr="00A97E8A">
        <w:rPr>
          <w:rFonts w:cs="Times New Roman"/>
          <w:b/>
          <w:sz w:val="26"/>
          <w:szCs w:val="26"/>
        </w:rPr>
        <w:t>КАЛЕНДАРНО-ТЕМАТИЧЕСКОЕ ПЛАНИРОВАНИЕ</w:t>
      </w: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rFonts w:cs="Times New Roman"/>
          <w:b/>
          <w:sz w:val="26"/>
          <w:szCs w:val="26"/>
          <w:u w:val="single"/>
        </w:rPr>
      </w:pPr>
      <w:r w:rsidRPr="00A97E8A">
        <w:rPr>
          <w:rFonts w:cs="Times New Roman"/>
          <w:b/>
          <w:sz w:val="26"/>
          <w:szCs w:val="26"/>
          <w:u w:val="single"/>
        </w:rPr>
        <w:t>Средняя группа</w:t>
      </w: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rFonts w:cs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E203BD" w:rsidRPr="00A97E8A" w:rsidTr="00A97E8A">
        <w:tc>
          <w:tcPr>
            <w:tcW w:w="1605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Тема, цель НОД</w:t>
            </w:r>
          </w:p>
        </w:tc>
      </w:tr>
      <w:tr w:rsidR="00E203BD" w:rsidRPr="00A97E8A" w:rsidTr="00A97E8A"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Знакомство с  новыми «Дарами Фрёбеля». Цель: знакомство с цветами, первичное понимание формы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Знакомство с новыми «Дарами Фрёбеля». Цель: знакомство с формами и свойствами предметов, развитие исследовательских навыков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«Светофор» Цель: формирование основ безопасного поведения на улице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E203BD" w:rsidRPr="00A97E8A" w:rsidTr="00A97E8A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 xml:space="preserve">« Путешествие Колобка» </w:t>
            </w:r>
            <w:r w:rsidRPr="00A97E8A">
              <w:rPr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 </w:t>
            </w:r>
            <w:r w:rsidRPr="00A97E8A">
              <w:rPr>
                <w:rFonts w:eastAsia="Calibri" w:cs="Times New Roman"/>
                <w:sz w:val="26"/>
                <w:szCs w:val="26"/>
              </w:rPr>
              <w:t xml:space="preserve">«Три поросенка» </w:t>
            </w:r>
            <w:r w:rsidRPr="00A97E8A">
              <w:rPr>
                <w:sz w:val="26"/>
                <w:szCs w:val="26"/>
              </w:rPr>
              <w:t>Цель: приобщение к художественной литературе, научить эмоционально-выразительно отображать характер героев сказки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A97E8A" w:rsidTr="00A97E8A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«Воздушный футбол» </w:t>
            </w:r>
            <w:r w:rsidR="00BF2A1A" w:rsidRPr="00A97E8A">
              <w:rPr>
                <w:rFonts w:cs="Times New Roman"/>
                <w:sz w:val="26"/>
                <w:szCs w:val="26"/>
              </w:rPr>
              <w:t>Цель: учить</w:t>
            </w:r>
            <w:r w:rsidRPr="00A97E8A">
              <w:rPr>
                <w:rFonts w:cs="Times New Roman"/>
                <w:sz w:val="26"/>
                <w:szCs w:val="26"/>
              </w:rPr>
              <w:t xml:space="preserve"> придавать движение </w:t>
            </w:r>
            <w:r w:rsidR="00BF2A1A" w:rsidRPr="00A97E8A">
              <w:rPr>
                <w:rFonts w:cs="Times New Roman"/>
                <w:sz w:val="26"/>
                <w:szCs w:val="26"/>
              </w:rPr>
              <w:t>шарику, развивать</w:t>
            </w:r>
            <w:r w:rsidRPr="00A97E8A">
              <w:rPr>
                <w:rFonts w:cs="Times New Roman"/>
                <w:sz w:val="26"/>
                <w:szCs w:val="26"/>
              </w:rPr>
              <w:t xml:space="preserve"> координацию движений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E203BD" w:rsidRPr="00A97E8A" w:rsidTr="00A97E8A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«Весёлый и грустный» 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«Украшаем ёлку» Цель: становление эстетического отношения к окружающему миру, формирование у детей интереса к изобразительному творчеству</w:t>
            </w:r>
          </w:p>
        </w:tc>
      </w:tr>
      <w:tr w:rsidR="00E203BD" w:rsidRPr="00A97E8A" w:rsidTr="00A97E8A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«Зеркало»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«Что было раньше» Цель: обогащение активного словаря, развитие фантазии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«Спрятанная игрушка» </w:t>
            </w:r>
            <w:r w:rsidR="00BF2A1A" w:rsidRPr="00A97E8A">
              <w:rPr>
                <w:rFonts w:cs="Times New Roman"/>
                <w:sz w:val="26"/>
                <w:szCs w:val="26"/>
              </w:rPr>
              <w:t>Цель: развитие</w:t>
            </w:r>
            <w:r w:rsidRPr="00A97E8A">
              <w:rPr>
                <w:rFonts w:cs="Times New Roman"/>
                <w:sz w:val="26"/>
                <w:szCs w:val="26"/>
              </w:rPr>
              <w:t xml:space="preserve"> общения и взаимодействия ребенка со взрослыми и сверстниками, развитие координации движений, крупной и мелкой моторики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«За окном» Цель: развитие любознательности, воображения, знакомство с основами композиции</w:t>
            </w:r>
          </w:p>
        </w:tc>
      </w:tr>
      <w:tr w:rsidR="00E203BD" w:rsidRPr="00A97E8A" w:rsidTr="00A97E8A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 лес» 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«Золушка» Цель: развитие интереса к совместным играм, </w:t>
            </w:r>
            <w:r w:rsidRPr="00A97E8A">
              <w:rPr>
                <w:rFonts w:cs="Times New Roman"/>
                <w:sz w:val="26"/>
                <w:szCs w:val="26"/>
              </w:rPr>
              <w:lastRenderedPageBreak/>
              <w:t>формирование первичных представлений о свойствах объектов окружающего мира</w:t>
            </w:r>
          </w:p>
        </w:tc>
      </w:tr>
      <w:tr w:rsidR="00E203BD" w:rsidRPr="00A97E8A" w:rsidTr="00A97E8A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E203BD" w:rsidRPr="00A97E8A" w:rsidTr="00A97E8A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«Умею-не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E203BD" w:rsidRPr="00A97E8A" w:rsidTr="00A97E8A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97E8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97E8A">
              <w:rPr>
                <w:sz w:val="26"/>
                <w:szCs w:val="26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E203BD" w:rsidRPr="00A97E8A" w:rsidTr="00A97E8A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97E8A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97E8A">
              <w:rPr>
                <w:sz w:val="26"/>
                <w:szCs w:val="26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</w:tbl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A97E8A" w:rsidRDefault="00E203BD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Используемая литература</w:t>
      </w:r>
    </w:p>
    <w:p w:rsidR="00FD6E26" w:rsidRPr="00A97E8A" w:rsidRDefault="00FD6E26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1.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ДО».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2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«Социально-коммуникативное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3.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</w:t>
      </w:r>
      <w:r w:rsidR="00FD6E26" w:rsidRPr="00A97E8A">
        <w:rPr>
          <w:sz w:val="26"/>
          <w:szCs w:val="26"/>
        </w:rPr>
        <w:t xml:space="preserve">сти «Познавательное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>4.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5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«Художественно-эстетическое развитие». </w:t>
      </w:r>
    </w:p>
    <w:p w:rsidR="00FD6E26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6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«Физическое развитие». </w:t>
      </w:r>
    </w:p>
    <w:p w:rsidR="002D49FA" w:rsidRDefault="00FD6E26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7.</w:t>
      </w:r>
      <w:r w:rsidRPr="00A97E8A">
        <w:rPr>
          <w:sz w:val="26"/>
          <w:szCs w:val="26"/>
        </w:rPr>
        <w:t>«Детство. Программа развития и воспитания детей в детском саду» В. И. Логинова СПб.</w:t>
      </w:r>
    </w:p>
    <w:p w:rsidR="005B3940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5B3940" w:rsidRPr="001206AE" w:rsidRDefault="005B3940" w:rsidP="00BF2A1A">
      <w:pPr>
        <w:shd w:val="clear" w:color="auto" w:fill="FFFFFF"/>
        <w:spacing w:line="360" w:lineRule="auto"/>
        <w:ind w:firstLine="851"/>
        <w:jc w:val="center"/>
        <w:rPr>
          <w:b/>
          <w:spacing w:val="-9"/>
          <w:sz w:val="26"/>
          <w:szCs w:val="26"/>
        </w:rPr>
      </w:pPr>
      <w:r w:rsidRPr="001206AE">
        <w:rPr>
          <w:b/>
          <w:spacing w:val="-9"/>
          <w:sz w:val="26"/>
          <w:szCs w:val="26"/>
        </w:rPr>
        <w:t>Кадровое обеспечение реализации Программы</w:t>
      </w:r>
    </w:p>
    <w:p w:rsidR="005B3940" w:rsidRPr="001206AE" w:rsidRDefault="005B3940" w:rsidP="00BF2A1A">
      <w:pPr>
        <w:shd w:val="clear" w:color="auto" w:fill="FFFFFF"/>
        <w:spacing w:line="360" w:lineRule="auto"/>
        <w:jc w:val="both"/>
        <w:rPr>
          <w:spacing w:val="-9"/>
          <w:sz w:val="26"/>
          <w:szCs w:val="26"/>
        </w:rPr>
      </w:pP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Воспитатель имеет: высшее профессиональное образ</w:t>
      </w:r>
      <w:r w:rsidR="00BF2A1A">
        <w:rPr>
          <w:sz w:val="26"/>
          <w:szCs w:val="26"/>
        </w:rPr>
        <w:t>ование в дошкольная педагогика</w:t>
      </w:r>
      <w:r w:rsidRPr="005B3940">
        <w:rPr>
          <w:sz w:val="26"/>
          <w:szCs w:val="26"/>
        </w:rPr>
        <w:t xml:space="preserve">,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</w:t>
      </w:r>
      <w:r w:rsidRPr="005B3940">
        <w:rPr>
          <w:sz w:val="26"/>
          <w:szCs w:val="26"/>
        </w:rPr>
        <w:lastRenderedPageBreak/>
        <w:t>Министерством юстиции Российской Федерации 14 ноября 2013 г., регистрационный № 30384).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Педагогический работник: систематически повышает свой профессиональный уровень.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  <w:sectPr w:rsidR="005B3940" w:rsidRPr="005B3940" w:rsidSect="00F60007">
          <w:footerReference w:type="even" r:id="rId10"/>
          <w:footerReference w:type="default" r:id="rId11"/>
          <w:pgSz w:w="11909" w:h="16834" w:code="9"/>
          <w:pgMar w:top="1134" w:right="851" w:bottom="1134" w:left="1701" w:header="720" w:footer="720" w:gutter="0"/>
          <w:pgNumType w:start="1"/>
          <w:cols w:space="720"/>
          <w:titlePg/>
        </w:sectPr>
      </w:pPr>
      <w:r w:rsidRPr="005B3940">
        <w:rPr>
          <w:sz w:val="26"/>
          <w:szCs w:val="26"/>
        </w:rPr>
        <w:t>Педагог умеет обеспечивать развитие личности, мотивации и способностей детей в различных видах деятельности в их тесной взаимосвязи.</w:t>
      </w:r>
    </w:p>
    <w:p w:rsidR="005B3940" w:rsidRPr="00A97E8A" w:rsidRDefault="005B3940" w:rsidP="007000A9">
      <w:pPr>
        <w:pStyle w:val="Default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sectPr w:rsidR="005B3940" w:rsidRPr="00A97E8A" w:rsidSect="00BF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09" w:rsidRDefault="00506109" w:rsidP="00767421">
      <w:r>
        <w:separator/>
      </w:r>
    </w:p>
  </w:endnote>
  <w:endnote w:type="continuationSeparator" w:id="0">
    <w:p w:rsidR="00506109" w:rsidRDefault="00506109" w:rsidP="0076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0" w:rsidRDefault="005B3940" w:rsidP="00DA3BE8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940" w:rsidRDefault="005B3940" w:rsidP="009865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156192"/>
      <w:docPartObj>
        <w:docPartGallery w:val="Page Numbers (Bottom of Page)"/>
        <w:docPartUnique/>
      </w:docPartObj>
    </w:sdtPr>
    <w:sdtEndPr/>
    <w:sdtContent>
      <w:p w:rsidR="00B7170A" w:rsidRDefault="00B717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11">
          <w:rPr>
            <w:noProof/>
          </w:rPr>
          <w:t>2</w:t>
        </w:r>
        <w:r>
          <w:fldChar w:fldCharType="end"/>
        </w:r>
      </w:p>
    </w:sdtContent>
  </w:sdt>
  <w:p w:rsidR="005B3940" w:rsidRDefault="005B3940" w:rsidP="009865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09" w:rsidRDefault="00506109" w:rsidP="00767421">
      <w:r>
        <w:separator/>
      </w:r>
    </w:p>
  </w:footnote>
  <w:footnote w:type="continuationSeparator" w:id="0">
    <w:p w:rsidR="00506109" w:rsidRDefault="00506109" w:rsidP="0076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6DE"/>
    <w:multiLevelType w:val="hybridMultilevel"/>
    <w:tmpl w:val="2650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29B"/>
    <w:multiLevelType w:val="hybridMultilevel"/>
    <w:tmpl w:val="979A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188E"/>
    <w:multiLevelType w:val="hybridMultilevel"/>
    <w:tmpl w:val="8E8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00C9"/>
    <w:multiLevelType w:val="multilevel"/>
    <w:tmpl w:val="A25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23D51"/>
    <w:multiLevelType w:val="hybridMultilevel"/>
    <w:tmpl w:val="3E2E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712"/>
    <w:multiLevelType w:val="hybridMultilevel"/>
    <w:tmpl w:val="87EE3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20F1"/>
    <w:multiLevelType w:val="hybridMultilevel"/>
    <w:tmpl w:val="CFCE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0FF2"/>
    <w:multiLevelType w:val="hybridMultilevel"/>
    <w:tmpl w:val="0160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AFC"/>
    <w:multiLevelType w:val="hybridMultilevel"/>
    <w:tmpl w:val="9B3C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41981"/>
    <w:multiLevelType w:val="hybridMultilevel"/>
    <w:tmpl w:val="3DAC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D527D"/>
    <w:multiLevelType w:val="hybridMultilevel"/>
    <w:tmpl w:val="AFBE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04421"/>
    <w:multiLevelType w:val="hybridMultilevel"/>
    <w:tmpl w:val="EE0C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15B7F"/>
    <w:multiLevelType w:val="hybridMultilevel"/>
    <w:tmpl w:val="6672A906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411E8"/>
    <w:multiLevelType w:val="hybridMultilevel"/>
    <w:tmpl w:val="29E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44D8"/>
    <w:multiLevelType w:val="hybridMultilevel"/>
    <w:tmpl w:val="C60A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5BF4"/>
    <w:multiLevelType w:val="hybridMultilevel"/>
    <w:tmpl w:val="E58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6CA5"/>
    <w:multiLevelType w:val="hybridMultilevel"/>
    <w:tmpl w:val="A45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F045F"/>
    <w:multiLevelType w:val="hybridMultilevel"/>
    <w:tmpl w:val="C0E0DE12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9"/>
  </w:num>
  <w:num w:numId="14">
    <w:abstractNumId w:val="16"/>
  </w:num>
  <w:num w:numId="15">
    <w:abstractNumId w:val="12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E0"/>
    <w:rsid w:val="00002D8F"/>
    <w:rsid w:val="00106B6D"/>
    <w:rsid w:val="00134768"/>
    <w:rsid w:val="00170291"/>
    <w:rsid w:val="0017715E"/>
    <w:rsid w:val="00183FCA"/>
    <w:rsid w:val="00221D43"/>
    <w:rsid w:val="002339E0"/>
    <w:rsid w:val="002D49FA"/>
    <w:rsid w:val="002D6A0B"/>
    <w:rsid w:val="002F2935"/>
    <w:rsid w:val="00340EBA"/>
    <w:rsid w:val="00353DB5"/>
    <w:rsid w:val="00360013"/>
    <w:rsid w:val="003737C1"/>
    <w:rsid w:val="00397228"/>
    <w:rsid w:val="003A0976"/>
    <w:rsid w:val="0040428B"/>
    <w:rsid w:val="0044510F"/>
    <w:rsid w:val="004B0791"/>
    <w:rsid w:val="004F3211"/>
    <w:rsid w:val="00506109"/>
    <w:rsid w:val="005212D5"/>
    <w:rsid w:val="005334EA"/>
    <w:rsid w:val="005B3940"/>
    <w:rsid w:val="005D051D"/>
    <w:rsid w:val="005E654A"/>
    <w:rsid w:val="00604180"/>
    <w:rsid w:val="00662352"/>
    <w:rsid w:val="006C05B4"/>
    <w:rsid w:val="007000A9"/>
    <w:rsid w:val="00736436"/>
    <w:rsid w:val="00767421"/>
    <w:rsid w:val="007B3031"/>
    <w:rsid w:val="007B723F"/>
    <w:rsid w:val="007D4900"/>
    <w:rsid w:val="00831A8A"/>
    <w:rsid w:val="00836397"/>
    <w:rsid w:val="00887DB7"/>
    <w:rsid w:val="00890FB4"/>
    <w:rsid w:val="008B7E95"/>
    <w:rsid w:val="00A56793"/>
    <w:rsid w:val="00A72E50"/>
    <w:rsid w:val="00A97E8A"/>
    <w:rsid w:val="00B15DFD"/>
    <w:rsid w:val="00B7170A"/>
    <w:rsid w:val="00BC3506"/>
    <w:rsid w:val="00BF2A1A"/>
    <w:rsid w:val="00BF7FCC"/>
    <w:rsid w:val="00C871D5"/>
    <w:rsid w:val="00CE2457"/>
    <w:rsid w:val="00CE4F1B"/>
    <w:rsid w:val="00DB5ACF"/>
    <w:rsid w:val="00DD6949"/>
    <w:rsid w:val="00E203BD"/>
    <w:rsid w:val="00EA1834"/>
    <w:rsid w:val="00F60007"/>
    <w:rsid w:val="00FC5811"/>
    <w:rsid w:val="00FD5906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D7010-B1F3-4667-BB78-8DA560C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662352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1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E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8">
    <w:name w:val="Normal (Web)"/>
    <w:basedOn w:val="a"/>
    <w:unhideWhenUsed/>
    <w:rsid w:val="00DD69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3A0976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rsid w:val="006623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page number"/>
    <w:rsid w:val="005B3940"/>
    <w:rPr>
      <w:rFonts w:cs="Times New Roman"/>
    </w:rPr>
  </w:style>
  <w:style w:type="paragraph" w:customStyle="1" w:styleId="31">
    <w:name w:val="Заголовок 3+"/>
    <w:basedOn w:val="a"/>
    <w:rsid w:val="005B3940"/>
    <w:pPr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eastAsia="SimSun" w:cs="Times New Roman"/>
      <w:b/>
      <w:kern w:val="0"/>
      <w:sz w:val="28"/>
      <w:szCs w:val="2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B7170A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70A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FE46-B08D-49BA-8FD3-8A17A33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2018-07-04T04:44:00Z</cp:lastPrinted>
  <dcterms:created xsi:type="dcterms:W3CDTF">2016-10-27T12:33:00Z</dcterms:created>
  <dcterms:modified xsi:type="dcterms:W3CDTF">2018-12-14T03:30:00Z</dcterms:modified>
</cp:coreProperties>
</file>