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67" w:rsidRDefault="00012170" w:rsidP="0010560B">
      <w:pPr>
        <w:spacing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012170">
        <w:rPr>
          <w:rFonts w:ascii="Times New Roman" w:hAnsi="Times New Roman" w:cs="Times New Roman"/>
          <w:b/>
          <w:bCs/>
          <w:spacing w:val="-6"/>
          <w:sz w:val="26"/>
          <w:szCs w:val="26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04.25pt" o:ole="">
            <v:imagedata r:id="rId8" o:title=""/>
          </v:shape>
          <o:OLEObject Type="Embed" ProgID="FoxitReader.Document" ShapeID="_x0000_i1025" DrawAspect="Content" ObjectID="_1606288537" r:id="rId9"/>
        </w:object>
      </w:r>
    </w:p>
    <w:p w:rsidR="00700814" w:rsidRPr="00700814" w:rsidRDefault="00700814" w:rsidP="0010560B">
      <w:pPr>
        <w:spacing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/>
          <w:bCs/>
          <w:spacing w:val="-6"/>
          <w:sz w:val="26"/>
          <w:szCs w:val="26"/>
        </w:rPr>
        <w:lastRenderedPageBreak/>
        <w:t>СОДЕРЖАНИЕ</w:t>
      </w:r>
    </w:p>
    <w:p w:rsidR="00700814" w:rsidRPr="00700814" w:rsidRDefault="00700814" w:rsidP="0010560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700814" w:rsidRPr="00700814" w:rsidRDefault="00700814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>Пояснительная записка</w:t>
      </w: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6C1A9D">
        <w:rPr>
          <w:rFonts w:ascii="Times New Roman" w:hAnsi="Times New Roman" w:cs="Times New Roman"/>
          <w:bCs/>
          <w:spacing w:val="-6"/>
          <w:sz w:val="26"/>
          <w:szCs w:val="26"/>
        </w:rPr>
        <w:t>3</w:t>
      </w:r>
    </w:p>
    <w:p w:rsidR="00700814" w:rsidRPr="00700814" w:rsidRDefault="00700814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>Цели и задачи реализации программы</w:t>
      </w: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6C1A9D">
        <w:rPr>
          <w:rFonts w:ascii="Times New Roman" w:hAnsi="Times New Roman" w:cs="Times New Roman"/>
          <w:bCs/>
          <w:spacing w:val="-6"/>
          <w:sz w:val="26"/>
          <w:szCs w:val="26"/>
        </w:rPr>
        <w:t>4</w:t>
      </w:r>
    </w:p>
    <w:p w:rsidR="00700814" w:rsidRPr="00700814" w:rsidRDefault="00700814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Принципы и подходы к   формированию программы </w:t>
      </w: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9A2A76">
        <w:rPr>
          <w:rFonts w:ascii="Times New Roman" w:hAnsi="Times New Roman" w:cs="Times New Roman"/>
          <w:bCs/>
          <w:spacing w:val="-6"/>
          <w:sz w:val="26"/>
          <w:szCs w:val="26"/>
        </w:rPr>
        <w:t>5</w:t>
      </w:r>
    </w:p>
    <w:p w:rsidR="00700814" w:rsidRPr="00700814" w:rsidRDefault="00700814" w:rsidP="0010560B">
      <w:pPr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0814">
        <w:rPr>
          <w:rFonts w:ascii="Times New Roman" w:hAnsi="Times New Roman" w:cs="Times New Roman"/>
          <w:sz w:val="26"/>
          <w:szCs w:val="26"/>
        </w:rPr>
        <w:t>Характеристика особенностей развития детей дошкольного возраста</w:t>
      </w:r>
      <w:r w:rsidRPr="00700814">
        <w:rPr>
          <w:rFonts w:ascii="Times New Roman" w:hAnsi="Times New Roman" w:cs="Times New Roman"/>
          <w:sz w:val="26"/>
          <w:szCs w:val="26"/>
        </w:rPr>
        <w:tab/>
      </w:r>
      <w:r w:rsidR="0074012D">
        <w:rPr>
          <w:rFonts w:ascii="Times New Roman" w:hAnsi="Times New Roman" w:cs="Times New Roman"/>
          <w:sz w:val="26"/>
          <w:szCs w:val="26"/>
        </w:rPr>
        <w:t>7</w:t>
      </w:r>
    </w:p>
    <w:p w:rsidR="00700814" w:rsidRPr="00700814" w:rsidRDefault="00700814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>Планируемые результаты освоения образовательной программы</w:t>
      </w: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74012D">
        <w:rPr>
          <w:rFonts w:ascii="Times New Roman" w:hAnsi="Times New Roman" w:cs="Times New Roman"/>
          <w:bCs/>
          <w:spacing w:val="-6"/>
          <w:sz w:val="26"/>
          <w:szCs w:val="26"/>
        </w:rPr>
        <w:t>8</w:t>
      </w:r>
    </w:p>
    <w:p w:rsidR="00700814" w:rsidRPr="00700814" w:rsidRDefault="009A2A76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Учебно-тематический план обучения на один год</w:t>
      </w:r>
      <w:r w:rsidR="00700814" w:rsidRPr="00700814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74012D">
        <w:rPr>
          <w:rFonts w:ascii="Times New Roman" w:hAnsi="Times New Roman" w:cs="Times New Roman"/>
          <w:bCs/>
          <w:spacing w:val="-6"/>
          <w:sz w:val="26"/>
          <w:szCs w:val="26"/>
        </w:rPr>
        <w:t>12</w:t>
      </w:r>
    </w:p>
    <w:p w:rsidR="00700814" w:rsidRPr="00700814" w:rsidRDefault="000414E6" w:rsidP="0010560B">
      <w:pPr>
        <w:shd w:val="clear" w:color="auto" w:fill="FFFFFF"/>
        <w:tabs>
          <w:tab w:val="right" w:pos="9924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Содержание программы                                                                                                     </w:t>
      </w:r>
      <w:r w:rsidR="0074012D">
        <w:rPr>
          <w:rFonts w:ascii="Times New Roman" w:hAnsi="Times New Roman" w:cs="Times New Roman"/>
          <w:bCs/>
          <w:spacing w:val="-6"/>
          <w:sz w:val="26"/>
          <w:szCs w:val="26"/>
        </w:rPr>
        <w:t>13</w:t>
      </w:r>
    </w:p>
    <w:p w:rsidR="00993D21" w:rsidRDefault="00700814" w:rsidP="0010560B">
      <w:pPr>
        <w:shd w:val="clear" w:color="auto" w:fill="FFFFFF"/>
        <w:tabs>
          <w:tab w:val="right" w:pos="9924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700814">
        <w:rPr>
          <w:rFonts w:ascii="Times New Roman" w:hAnsi="Times New Roman" w:cs="Times New Roman"/>
          <w:bCs/>
          <w:spacing w:val="-6"/>
          <w:sz w:val="26"/>
          <w:szCs w:val="26"/>
        </w:rPr>
        <w:t>Методическое обеспечение</w:t>
      </w:r>
      <w:r w:rsidR="009A2A76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                                                                                             </w:t>
      </w:r>
      <w:r w:rsidR="0074012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18</w:t>
      </w:r>
    </w:p>
    <w:p w:rsidR="00993D21" w:rsidRPr="00DE2490" w:rsidRDefault="00993D21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</w:pPr>
      <w:r w:rsidRPr="00DE249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Предметно – развивающая среда и материально - техническое </w:t>
      </w:r>
      <w:r w:rsidR="0074012D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ab/>
        <w:t>19</w:t>
      </w:r>
    </w:p>
    <w:p w:rsidR="00993D21" w:rsidRPr="00DE2490" w:rsidRDefault="00993D21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</w:pPr>
      <w:r w:rsidRPr="00DE249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обеспечение Программы</w:t>
      </w:r>
      <w:r w:rsidRPr="00DE249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ab/>
      </w:r>
    </w:p>
    <w:p w:rsidR="00700814" w:rsidRPr="00DE2490" w:rsidRDefault="00993D21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DE249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Кадровое обеспечение</w:t>
      </w:r>
      <w:r w:rsidR="00700814" w:rsidRPr="00DE2490">
        <w:rPr>
          <w:rFonts w:ascii="Times New Roman" w:hAnsi="Times New Roman" w:cs="Times New Roman"/>
          <w:bCs/>
          <w:spacing w:val="-6"/>
          <w:sz w:val="26"/>
          <w:szCs w:val="26"/>
        </w:rPr>
        <w:tab/>
      </w:r>
      <w:r w:rsidR="0074012D">
        <w:rPr>
          <w:rFonts w:ascii="Times New Roman" w:hAnsi="Times New Roman" w:cs="Times New Roman"/>
          <w:bCs/>
          <w:spacing w:val="-6"/>
          <w:sz w:val="26"/>
          <w:szCs w:val="26"/>
        </w:rPr>
        <w:t>21</w:t>
      </w:r>
    </w:p>
    <w:p w:rsidR="00993D21" w:rsidRPr="00FA0890" w:rsidRDefault="00993D21" w:rsidP="0010560B">
      <w:pPr>
        <w:shd w:val="clear" w:color="auto" w:fill="FFFFFF"/>
        <w:tabs>
          <w:tab w:val="left" w:pos="9356"/>
        </w:tabs>
        <w:spacing w:line="240" w:lineRule="auto"/>
        <w:ind w:firstLine="851"/>
        <w:jc w:val="both"/>
        <w:rPr>
          <w:rFonts w:ascii="Calibri" w:eastAsia="Times New Roman" w:hAnsi="Calibri" w:cs="Times New Roman"/>
          <w:bCs/>
          <w:spacing w:val="-6"/>
          <w:sz w:val="26"/>
          <w:szCs w:val="26"/>
        </w:rPr>
      </w:pPr>
      <w:r>
        <w:rPr>
          <w:rFonts w:ascii="Calibri" w:eastAsia="Times New Roman" w:hAnsi="Calibri" w:cs="Times New Roman"/>
          <w:bCs/>
          <w:spacing w:val="-6"/>
          <w:sz w:val="26"/>
          <w:szCs w:val="26"/>
        </w:rPr>
        <w:tab/>
      </w:r>
    </w:p>
    <w:p w:rsidR="00700814" w:rsidRPr="00700814" w:rsidRDefault="00700814" w:rsidP="0010560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700814" w:rsidRPr="00700814" w:rsidRDefault="00700814" w:rsidP="001056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700814" w:rsidRPr="00700814" w:rsidRDefault="00700814" w:rsidP="001056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700814" w:rsidRPr="00700814" w:rsidRDefault="00700814" w:rsidP="00105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814" w:rsidRPr="00700814" w:rsidRDefault="00700814" w:rsidP="00105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814" w:rsidRPr="00700814" w:rsidRDefault="00700814" w:rsidP="00105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814" w:rsidRPr="00700814" w:rsidRDefault="00700814" w:rsidP="00105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814" w:rsidRPr="00700814" w:rsidRDefault="00700814" w:rsidP="00105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814" w:rsidRDefault="00700814" w:rsidP="0010560B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3CE2" w:rsidRDefault="00EB3CE2" w:rsidP="0010560B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B3CE2" w:rsidRDefault="00EB3CE2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B55A06" w:rsidRDefault="00B55A06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10560B" w:rsidRDefault="0010560B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10560B" w:rsidRDefault="0010560B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10560B" w:rsidRDefault="0010560B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012170" w:rsidRDefault="00012170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  <w:bookmarkStart w:id="0" w:name="_GoBack"/>
      <w:bookmarkEnd w:id="0"/>
    </w:p>
    <w:p w:rsidR="00853D67" w:rsidRPr="00700814" w:rsidRDefault="00853D67" w:rsidP="0010560B">
      <w:pPr>
        <w:shd w:val="clear" w:color="auto" w:fill="FFFFFF"/>
        <w:spacing w:line="240" w:lineRule="auto"/>
        <w:rPr>
          <w:b/>
          <w:bCs/>
          <w:spacing w:val="-6"/>
          <w:sz w:val="26"/>
          <w:szCs w:val="26"/>
        </w:rPr>
      </w:pPr>
    </w:p>
    <w:p w:rsidR="00700814" w:rsidRPr="00F17404" w:rsidRDefault="00700814" w:rsidP="00F174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spacing w:val="-6"/>
          <w:sz w:val="26"/>
          <w:szCs w:val="26"/>
        </w:rPr>
        <w:lastRenderedPageBreak/>
        <w:t>Пояснительная записка</w:t>
      </w:r>
    </w:p>
    <w:p w:rsidR="00EB3CE2" w:rsidRPr="00F17404" w:rsidRDefault="00EB3CE2" w:rsidP="00F174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E411DA" w:rsidRPr="00F17404" w:rsidRDefault="00F17404" w:rsidP="00F174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«Ш</w:t>
      </w:r>
      <w:r w:rsidR="00E411DA" w:rsidRPr="00F17404">
        <w:rPr>
          <w:rFonts w:ascii="Times New Roman" w:hAnsi="Times New Roman" w:cs="Times New Roman"/>
          <w:sz w:val="26"/>
          <w:szCs w:val="26"/>
        </w:rPr>
        <w:t>кола мяч</w:t>
      </w:r>
      <w:r>
        <w:rPr>
          <w:rFonts w:ascii="Times New Roman" w:hAnsi="Times New Roman" w:cs="Times New Roman"/>
          <w:sz w:val="26"/>
          <w:szCs w:val="26"/>
        </w:rPr>
        <w:t>а»</w:t>
      </w:r>
      <w:r w:rsidR="00E411DA" w:rsidRPr="00F174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Программа) </w:t>
      </w:r>
      <w:r w:rsidR="00E411DA" w:rsidRPr="00F17404">
        <w:rPr>
          <w:rFonts w:ascii="Times New Roman" w:hAnsi="Times New Roman" w:cs="Times New Roman"/>
          <w:sz w:val="26"/>
          <w:szCs w:val="26"/>
        </w:rPr>
        <w:t xml:space="preserve">с </w:t>
      </w:r>
      <w:r w:rsidR="0010560B" w:rsidRPr="00F17404">
        <w:rPr>
          <w:rFonts w:ascii="Times New Roman" w:hAnsi="Times New Roman" w:cs="Times New Roman"/>
          <w:sz w:val="26"/>
          <w:szCs w:val="26"/>
        </w:rPr>
        <w:t>элементами игры</w:t>
      </w:r>
      <w:r w:rsidR="00E411DA" w:rsidRPr="00F17404">
        <w:rPr>
          <w:rFonts w:ascii="Times New Roman" w:hAnsi="Times New Roman" w:cs="Times New Roman"/>
          <w:sz w:val="26"/>
          <w:szCs w:val="26"/>
        </w:rPr>
        <w:t xml:space="preserve"> в баскетбол разработана на о</w:t>
      </w:r>
      <w:r w:rsidR="00E411DA" w:rsidRPr="00F17404">
        <w:rPr>
          <w:rFonts w:ascii="Times New Roman" w:eastAsia="Calibri" w:hAnsi="Times New Roman" w:cs="Times New Roman"/>
          <w:sz w:val="26"/>
          <w:szCs w:val="26"/>
          <w:lang w:eastAsia="en-US"/>
        </w:rPr>
        <w:t>снове Федерального государственного образовательного стандарта дошкольного образования (Приказ № 1155 от 17 октября 2013 года), в</w:t>
      </w:r>
      <w:r w:rsidR="0010560B" w:rsidRPr="00F17404">
        <w:rPr>
          <w:rFonts w:ascii="Times New Roman" w:hAnsi="Times New Roman" w:cs="Times New Roman"/>
          <w:sz w:val="26"/>
          <w:szCs w:val="26"/>
        </w:rPr>
        <w:t>соответствии с</w:t>
      </w:r>
      <w:r w:rsidR="00E411DA" w:rsidRPr="00F174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411DA" w:rsidRPr="00F17404" w:rsidRDefault="00F17404" w:rsidP="00F1740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E411DA" w:rsidRPr="00F1740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E411DA" w:rsidRPr="00F17404">
        <w:rPr>
          <w:rFonts w:ascii="Times New Roman" w:hAnsi="Times New Roman" w:cs="Times New Roman"/>
          <w:sz w:val="26"/>
          <w:szCs w:val="26"/>
        </w:rPr>
        <w:t>Законом об образовании РФ»</w:t>
      </w:r>
      <w:r w:rsidR="00E411DA"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E411DA" w:rsidRPr="00F17404">
        <w:rPr>
          <w:rFonts w:ascii="Times New Roman" w:hAnsi="Times New Roman" w:cs="Times New Roman"/>
          <w:sz w:val="26"/>
          <w:szCs w:val="26"/>
        </w:rPr>
        <w:t>от 29.12.2012 № 273-ФЗ ред. от 23.07.2013);</w:t>
      </w:r>
    </w:p>
    <w:p w:rsidR="00E411DA" w:rsidRPr="00F17404" w:rsidRDefault="00F17404" w:rsidP="00F1740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E411DA" w:rsidRPr="00F1740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E411DA" w:rsidRPr="00F17404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Санитарно-эпидемиологическими требованиями к устройству, содержанию и организации режима работы дошкольных </w:t>
      </w:r>
      <w:r w:rsidR="00E411DA" w:rsidRPr="00F17404">
        <w:rPr>
          <w:rFonts w:ascii="Times New Roman" w:hAnsi="Times New Roman" w:cs="Times New Roman"/>
          <w:bCs/>
          <w:sz w:val="26"/>
          <w:szCs w:val="26"/>
        </w:rPr>
        <w:t xml:space="preserve">организациях (Постановление от 22 июля </w:t>
      </w:r>
      <w:smartTag w:uri="urn:schemas-microsoft-com:office:smarttags" w:element="metricconverter">
        <w:smartTagPr>
          <w:attr w:name="ProductID" w:val="2010 г"/>
        </w:smartTagPr>
        <w:r w:rsidR="00E411DA" w:rsidRPr="00F17404">
          <w:rPr>
            <w:rFonts w:ascii="Times New Roman" w:hAnsi="Times New Roman" w:cs="Times New Roman"/>
            <w:bCs/>
            <w:sz w:val="26"/>
            <w:szCs w:val="26"/>
          </w:rPr>
          <w:t>2010 г</w:t>
        </w:r>
      </w:smartTag>
      <w:r w:rsidR="00E411DA" w:rsidRPr="00F17404">
        <w:rPr>
          <w:rFonts w:ascii="Times New Roman" w:hAnsi="Times New Roman" w:cs="Times New Roman"/>
          <w:bCs/>
          <w:sz w:val="26"/>
          <w:szCs w:val="26"/>
        </w:rPr>
        <w:t>. N 91 «Об утверждении СанПиН 2.4.1.3049-13»);</w:t>
      </w:r>
    </w:p>
    <w:p w:rsidR="00E411DA" w:rsidRPr="00F17404" w:rsidRDefault="00F17404" w:rsidP="00F17404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>-</w:t>
      </w:r>
      <w:hyperlink r:id="rId10" w:anchor="utm_campaign=fw&amp;utm_source=consultant&amp;utm_medium=email&amp;utm_content=body" w:tgtFrame="_blank" w:history="1">
        <w:r w:rsidR="00E411DA" w:rsidRPr="00F17404">
          <w:rPr>
            <w:rFonts w:ascii="Times New Roman" w:hAnsi="Times New Roman" w:cs="Times New Roman"/>
            <w:sz w:val="26"/>
            <w:szCs w:val="26"/>
          </w:rPr>
          <w:t>Постановлением Правительства РФ от 15.08.2013 N 706</w:t>
        </w:r>
        <w:r w:rsidR="00E411DA" w:rsidRPr="00F17404">
          <w:rPr>
            <w:rFonts w:ascii="Times New Roman" w:hAnsi="Times New Roman" w:cs="Times New Roman"/>
            <w:sz w:val="26"/>
            <w:szCs w:val="26"/>
          </w:rPr>
          <w:br/>
          <w:t>«Об утверждении Правил оказания платных образовательных услуг»</w:t>
        </w:r>
      </w:hyperlink>
      <w:r w:rsidR="00E411DA" w:rsidRPr="00F17404">
        <w:rPr>
          <w:rFonts w:ascii="Times New Roman" w:hAnsi="Times New Roman" w:cs="Times New Roman"/>
          <w:sz w:val="26"/>
          <w:szCs w:val="26"/>
        </w:rPr>
        <w:t>;</w:t>
      </w:r>
    </w:p>
    <w:p w:rsidR="00E411DA" w:rsidRPr="00F17404" w:rsidRDefault="00F17404" w:rsidP="00F174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E411DA" w:rsidRPr="00F17404">
        <w:rPr>
          <w:rFonts w:ascii="Times New Roman" w:hAnsi="Times New Roman" w:cs="Times New Roman"/>
          <w:bCs/>
          <w:sz w:val="26"/>
          <w:szCs w:val="26"/>
        </w:rPr>
        <w:t xml:space="preserve">Уставом МАДОУ «Детский сад №81 «Конек - Горбунок» от </w:t>
      </w:r>
      <w:r w:rsidR="00E411DA" w:rsidRPr="00F17404">
        <w:rPr>
          <w:rFonts w:ascii="Times New Roman" w:hAnsi="Times New Roman" w:cs="Times New Roman"/>
          <w:sz w:val="26"/>
          <w:szCs w:val="26"/>
        </w:rPr>
        <w:t>02.11.2015г. № 150/У-174.</w:t>
      </w:r>
    </w:p>
    <w:p w:rsidR="001A43C8" w:rsidRPr="00F17404" w:rsidRDefault="00E411DA" w:rsidP="00F174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</w:t>
      </w:r>
    </w:p>
    <w:p w:rsidR="00853D67" w:rsidRPr="00F17404" w:rsidRDefault="00853D67" w:rsidP="00F174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073" w:rsidRPr="00F17404" w:rsidRDefault="00F17404" w:rsidP="00F174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 и новизна П</w:t>
      </w:r>
      <w:r w:rsidR="00057073" w:rsidRPr="00F17404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853D67" w:rsidRPr="00F17404" w:rsidRDefault="00853D67" w:rsidP="00F174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7073" w:rsidRPr="00F17404" w:rsidRDefault="00057073" w:rsidP="00F17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Важное место в системе физического воспитания детей дошкольного возраста занимают действия с мячом. Упражнения в бросании, катании, отбивании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объёма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мячом (в парах, втроём, в </w:t>
      </w:r>
      <w:r w:rsidR="00F17404" w:rsidRPr="00F17404">
        <w:rPr>
          <w:rFonts w:ascii="Times New Roman" w:hAnsi="Times New Roman" w:cs="Times New Roman"/>
          <w:color w:val="000000"/>
          <w:sz w:val="26"/>
          <w:szCs w:val="26"/>
        </w:rPr>
        <w:t>кругу –</w:t>
      </w: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прекрасная школа приобщения ребёнка к коллективу.</w:t>
      </w:r>
      <w:r w:rsidR="003016B2" w:rsidRPr="00F1740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В играх, которые проводятся в команде, он учится слаженно работать с партнёрами. Мяч по популярности занимает первое место в царстве детской игры. Поэтому упражнения с мячом занимают одно из </w:t>
      </w:r>
      <w:r w:rsidRPr="00F1740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главных мест в физкультурно-оздоровительной работе с детьми и стали основой для составления данной программы. Программа </w:t>
      </w:r>
      <w:r w:rsidR="005979AE"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приобщает </w:t>
      </w:r>
      <w:r w:rsidR="00F17404" w:rsidRPr="00F17404">
        <w:rPr>
          <w:rFonts w:ascii="Times New Roman" w:hAnsi="Times New Roman" w:cs="Times New Roman"/>
          <w:color w:val="000000"/>
          <w:sz w:val="26"/>
          <w:szCs w:val="26"/>
        </w:rPr>
        <w:t>детей к</w:t>
      </w:r>
      <w:r w:rsidR="005979AE"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универсальным ценностям человеческой жизни, доброте, коллективизму, взаимопомощи.</w:t>
      </w:r>
    </w:p>
    <w:p w:rsidR="00853D67" w:rsidRPr="00F17404" w:rsidRDefault="00853D67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11DA" w:rsidRPr="00F17404" w:rsidRDefault="00E411DA" w:rsidP="00F17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</w:t>
      </w:r>
      <w:r w:rsidR="00D002AF"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задачи</w:t>
      </w:r>
      <w:r w:rsid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</w:t>
      </w: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рограммы </w:t>
      </w:r>
    </w:p>
    <w:p w:rsidR="002A5A26" w:rsidRPr="00F17404" w:rsidRDefault="002A5A26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5A26" w:rsidRPr="00F17404" w:rsidRDefault="00E411DA" w:rsidP="00F17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Овладение детьми действиями с мячом на более высоком уровне, умением играть в спортивные игры с мячом, развитие у дошкольников «чувства мяча». </w:t>
      </w:r>
    </w:p>
    <w:p w:rsidR="00E411DA" w:rsidRPr="00F17404" w:rsidRDefault="00E411DA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Задачи: </w:t>
      </w:r>
      <w:r w:rsidRPr="00F1740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Оздоровительные: </w:t>
      </w:r>
    </w:p>
    <w:p w:rsidR="00E411DA" w:rsidRPr="00F17404" w:rsidRDefault="00BC325F" w:rsidP="00F17404">
      <w:pPr>
        <w:pStyle w:val="ab"/>
        <w:numPr>
          <w:ilvl w:val="0"/>
          <w:numId w:val="14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С</w:t>
      </w:r>
      <w:r w:rsidR="00E411DA" w:rsidRPr="00F17404">
        <w:rPr>
          <w:color w:val="000000"/>
          <w:sz w:val="26"/>
          <w:szCs w:val="26"/>
        </w:rPr>
        <w:t>охранять и укреплять физическое и психическое здоровье детей, в том числе их эмоциональное благополучие</w:t>
      </w:r>
      <w:r w:rsidR="0010560B" w:rsidRPr="00F17404">
        <w:rPr>
          <w:color w:val="000000"/>
          <w:sz w:val="26"/>
          <w:szCs w:val="26"/>
        </w:rPr>
        <w:t>.</w:t>
      </w:r>
    </w:p>
    <w:p w:rsidR="00E411DA" w:rsidRPr="00F17404" w:rsidRDefault="00E411DA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Образовательные: </w:t>
      </w:r>
    </w:p>
    <w:p w:rsidR="002A5A26" w:rsidRPr="00F17404" w:rsidRDefault="00BC325F" w:rsidP="00F17404">
      <w:pPr>
        <w:pStyle w:val="ab"/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З</w:t>
      </w:r>
      <w:r w:rsidR="002A5A26" w:rsidRPr="00F17404">
        <w:rPr>
          <w:color w:val="000000"/>
          <w:sz w:val="26"/>
          <w:szCs w:val="26"/>
        </w:rPr>
        <w:t>аинтересовать детей упражнениями и игрой с мячом, формировать навыки передачи, ловли, ведения и бросков мяча в корзину.</w:t>
      </w:r>
    </w:p>
    <w:p w:rsidR="002A5A26" w:rsidRPr="00F17404" w:rsidRDefault="002A5A26" w:rsidP="00F17404">
      <w:pPr>
        <w:pStyle w:val="ab"/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 xml:space="preserve">Научить детей передавать, ловить и бросать мяч, сочетать эти </w:t>
      </w:r>
      <w:r w:rsidR="00F17404" w:rsidRPr="00F17404">
        <w:rPr>
          <w:color w:val="000000"/>
          <w:sz w:val="26"/>
          <w:szCs w:val="26"/>
        </w:rPr>
        <w:t>действия между</w:t>
      </w:r>
      <w:r w:rsidRPr="00F17404">
        <w:rPr>
          <w:color w:val="000000"/>
          <w:sz w:val="26"/>
          <w:szCs w:val="26"/>
        </w:rPr>
        <w:t xml:space="preserve"> собой, а также с другими действиями с мячом и без мяча.</w:t>
      </w:r>
    </w:p>
    <w:p w:rsidR="00E411DA" w:rsidRPr="00F17404" w:rsidRDefault="00E411DA" w:rsidP="00F17404">
      <w:pPr>
        <w:pStyle w:val="ab"/>
        <w:spacing w:line="360" w:lineRule="auto"/>
        <w:ind w:left="0"/>
        <w:jc w:val="both"/>
        <w:rPr>
          <w:i/>
          <w:iCs/>
          <w:color w:val="000000"/>
          <w:sz w:val="26"/>
          <w:szCs w:val="26"/>
        </w:rPr>
      </w:pPr>
      <w:r w:rsidRPr="00F17404">
        <w:rPr>
          <w:i/>
          <w:iCs/>
          <w:color w:val="000000"/>
          <w:sz w:val="26"/>
          <w:szCs w:val="26"/>
        </w:rPr>
        <w:t xml:space="preserve">Развивающие: </w:t>
      </w:r>
    </w:p>
    <w:p w:rsidR="00047B6A" w:rsidRPr="00F17404" w:rsidRDefault="00BC325F" w:rsidP="00F17404">
      <w:pPr>
        <w:pStyle w:val="ab"/>
        <w:numPr>
          <w:ilvl w:val="0"/>
          <w:numId w:val="16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rFonts w:eastAsiaTheme="minorEastAsia"/>
          <w:sz w:val="26"/>
          <w:szCs w:val="26"/>
        </w:rPr>
        <w:t>Р</w:t>
      </w:r>
      <w:r w:rsidR="00047B6A" w:rsidRPr="00F17404">
        <w:rPr>
          <w:rFonts w:eastAsiaTheme="minorEastAsia"/>
          <w:sz w:val="26"/>
          <w:szCs w:val="26"/>
        </w:rPr>
        <w:t>азвивать координацию движений, выносливость, быстроту, ловкость, ориент</w:t>
      </w:r>
      <w:r w:rsidRPr="00F17404">
        <w:rPr>
          <w:rFonts w:eastAsiaTheme="minorEastAsia"/>
          <w:sz w:val="26"/>
          <w:szCs w:val="26"/>
        </w:rPr>
        <w:t>ировку в пространстве, глазомер.</w:t>
      </w:r>
    </w:p>
    <w:p w:rsidR="00047B6A" w:rsidRPr="00F17404" w:rsidRDefault="00BC325F" w:rsidP="00F17404">
      <w:pPr>
        <w:pStyle w:val="ab"/>
        <w:numPr>
          <w:ilvl w:val="0"/>
          <w:numId w:val="16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Ф</w:t>
      </w:r>
      <w:r w:rsidR="00047B6A" w:rsidRPr="00F17404">
        <w:rPr>
          <w:color w:val="000000"/>
          <w:sz w:val="26"/>
          <w:szCs w:val="26"/>
        </w:rPr>
        <w:t>ормировать простейшие технико-тактические действия с мячом: передача мяча, бросок через сетку, забра</w:t>
      </w:r>
      <w:r w:rsidRPr="00F17404">
        <w:rPr>
          <w:color w:val="000000"/>
          <w:sz w:val="26"/>
          <w:szCs w:val="26"/>
        </w:rPr>
        <w:t>сывание в корзину, подача мяча.</w:t>
      </w:r>
    </w:p>
    <w:p w:rsidR="00047B6A" w:rsidRPr="00F17404" w:rsidRDefault="00BC325F" w:rsidP="00F17404">
      <w:pPr>
        <w:pStyle w:val="ab"/>
        <w:numPr>
          <w:ilvl w:val="0"/>
          <w:numId w:val="16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Р</w:t>
      </w:r>
      <w:r w:rsidR="00047B6A" w:rsidRPr="00F17404">
        <w:rPr>
          <w:color w:val="000000"/>
          <w:sz w:val="26"/>
          <w:szCs w:val="26"/>
        </w:rPr>
        <w:t xml:space="preserve">азвивать способность действовать мячом на достаточно высоком уровне. </w:t>
      </w:r>
    </w:p>
    <w:p w:rsidR="00047B6A" w:rsidRPr="00F17404" w:rsidRDefault="00047B6A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Воспитательные: </w:t>
      </w:r>
    </w:p>
    <w:p w:rsidR="00047B6A" w:rsidRPr="00F17404" w:rsidRDefault="00BC325F" w:rsidP="00F17404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Ф</w:t>
      </w:r>
      <w:r w:rsidR="00047B6A" w:rsidRPr="00F17404">
        <w:rPr>
          <w:color w:val="000000"/>
          <w:sz w:val="26"/>
          <w:szCs w:val="26"/>
        </w:rPr>
        <w:t xml:space="preserve">ормировать общую культуру личности детей, в том числе </w:t>
      </w:r>
      <w:r w:rsidRPr="00F17404">
        <w:rPr>
          <w:color w:val="000000"/>
          <w:sz w:val="26"/>
          <w:szCs w:val="26"/>
        </w:rPr>
        <w:t>ценности здорового образа жизни.</w:t>
      </w:r>
    </w:p>
    <w:p w:rsidR="00047B6A" w:rsidRPr="00F17404" w:rsidRDefault="00BC325F" w:rsidP="00F17404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В</w:t>
      </w:r>
      <w:r w:rsidR="00047B6A" w:rsidRPr="00F17404">
        <w:rPr>
          <w:color w:val="000000"/>
          <w:sz w:val="26"/>
          <w:szCs w:val="26"/>
        </w:rPr>
        <w:t>оспитывать умение подчинять свою деятельность сознательно поставленной цели</w:t>
      </w:r>
      <w:r w:rsidRPr="00F17404">
        <w:rPr>
          <w:color w:val="000000"/>
          <w:sz w:val="26"/>
          <w:szCs w:val="26"/>
        </w:rPr>
        <w:t>.</w:t>
      </w:r>
    </w:p>
    <w:p w:rsidR="00F6079A" w:rsidRPr="00F17404" w:rsidRDefault="00BC325F" w:rsidP="00F17404">
      <w:pPr>
        <w:pStyle w:val="ab"/>
        <w:numPr>
          <w:ilvl w:val="0"/>
          <w:numId w:val="17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В</w:t>
      </w:r>
      <w:r w:rsidR="00047B6A" w:rsidRPr="00F17404">
        <w:rPr>
          <w:color w:val="000000"/>
          <w:sz w:val="26"/>
          <w:szCs w:val="26"/>
        </w:rPr>
        <w:t xml:space="preserve">оспитывать умение действовать в коллективе, соотносить свои действия с правилами, действиями товарищей. </w:t>
      </w:r>
    </w:p>
    <w:p w:rsidR="00F6079A" w:rsidRPr="00F17404" w:rsidRDefault="00F6079A" w:rsidP="00F17404">
      <w:pPr>
        <w:pStyle w:val="ab"/>
        <w:spacing w:line="360" w:lineRule="auto"/>
        <w:ind w:left="0" w:firstLine="696"/>
        <w:jc w:val="both"/>
        <w:rPr>
          <w:sz w:val="26"/>
          <w:szCs w:val="26"/>
        </w:rPr>
      </w:pPr>
      <w:r w:rsidRPr="00F17404">
        <w:rPr>
          <w:sz w:val="26"/>
          <w:szCs w:val="26"/>
        </w:rPr>
        <w:t xml:space="preserve">Задача программы не только в том, чтобы дать нагрузку, а затем привести в норму. Важно, чтобы занимающиеся дети ушли из зала в приподнятом настроении. Этому способствует музыка, звучащая в заключительной части. Запоминание происходит лучше, если оно организовано в ходе игровой деятельности.Исходя из этого, составлен план тренировок в игровой форме, так дети лучше усваивают информацию, </w:t>
      </w:r>
      <w:r w:rsidRPr="00F17404">
        <w:rPr>
          <w:sz w:val="26"/>
          <w:szCs w:val="26"/>
        </w:rPr>
        <w:lastRenderedPageBreak/>
        <w:t>внимание более сконцентрировано - это способствует формированию двигательной памяти. Также в занятия включены игры-соревнования, которые вызывают активный интерес, способствуют формированию у детей мотивов к достижению успехов.</w:t>
      </w:r>
      <w:r w:rsidRPr="00F17404">
        <w:rPr>
          <w:color w:val="000000"/>
          <w:sz w:val="26"/>
          <w:szCs w:val="26"/>
        </w:rPr>
        <w:t>Образовательная деятельность в рамках рабочей программы «Школа мяча» рассчитана для детей 4-5 лет. Обучение дошкольников в «Школе мяча» проходит поэтапно. 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взрослым необходимых действий с мячом. Известно, что в дошкольном возрасте в воспитании ребёнка доминирующую роль играют зрительные образы, поэтому любое словесное объяснение сопровождается наглядным показом взрослого и многократным повторением упражнений.</w:t>
      </w:r>
    </w:p>
    <w:p w:rsidR="00F6079A" w:rsidRPr="00F17404" w:rsidRDefault="00F6079A" w:rsidP="00F17404">
      <w:pPr>
        <w:pStyle w:val="ab"/>
        <w:spacing w:line="360" w:lineRule="auto"/>
        <w:ind w:left="0"/>
        <w:jc w:val="both"/>
        <w:rPr>
          <w:color w:val="000000"/>
          <w:sz w:val="26"/>
          <w:szCs w:val="26"/>
        </w:rPr>
      </w:pPr>
    </w:p>
    <w:p w:rsidR="00047B6A" w:rsidRPr="00F17404" w:rsidRDefault="00047B6A" w:rsidP="00F17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Принципы и подходы:</w:t>
      </w:r>
    </w:p>
    <w:p w:rsidR="00806143" w:rsidRPr="00F17404" w:rsidRDefault="00806143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rFonts w:eastAsiaTheme="minorEastAsia"/>
          <w:sz w:val="26"/>
          <w:szCs w:val="26"/>
        </w:rPr>
        <w:t>П</w:t>
      </w:r>
      <w:r w:rsidR="00037B12" w:rsidRPr="00F17404">
        <w:rPr>
          <w:rFonts w:eastAsiaTheme="minorEastAsia"/>
          <w:sz w:val="26"/>
          <w:szCs w:val="26"/>
        </w:rPr>
        <w:t>оддержка разнообразия детства; сохранение уник</w:t>
      </w:r>
      <w:r w:rsidR="0010560B" w:rsidRPr="00F17404">
        <w:rPr>
          <w:rFonts w:eastAsiaTheme="minorEastAsia"/>
          <w:sz w:val="26"/>
          <w:szCs w:val="26"/>
        </w:rPr>
        <w:t>альности и самоценности детства.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Р</w:t>
      </w:r>
      <w:r w:rsidR="00037B12" w:rsidRPr="00F17404">
        <w:rPr>
          <w:color w:val="000000"/>
          <w:sz w:val="26"/>
          <w:szCs w:val="26"/>
        </w:rPr>
        <w:t>еализация программы в формах, специфических для детей дошкольного возраста, прежде всего в форме игры, познавательной и исследовательской деятельности,</w:t>
      </w:r>
      <w:r w:rsidR="00BC325F" w:rsidRPr="00F17404">
        <w:rPr>
          <w:color w:val="000000"/>
          <w:sz w:val="26"/>
          <w:szCs w:val="26"/>
        </w:rPr>
        <w:t xml:space="preserve"> в форме творческой активности.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П</w:t>
      </w:r>
      <w:r w:rsidR="00037B12" w:rsidRPr="00F17404">
        <w:rPr>
          <w:color w:val="000000"/>
          <w:sz w:val="26"/>
          <w:szCs w:val="26"/>
        </w:rPr>
        <w:t>ринцип индивидуально-дифференцированного подхода; индивидуализации дошк</w:t>
      </w:r>
      <w:r w:rsidR="00BC325F" w:rsidRPr="00F17404">
        <w:rPr>
          <w:color w:val="000000"/>
          <w:sz w:val="26"/>
          <w:szCs w:val="26"/>
        </w:rPr>
        <w:t>ольного образования.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П</w:t>
      </w:r>
      <w:r w:rsidR="00037B12" w:rsidRPr="00F17404">
        <w:rPr>
          <w:color w:val="000000"/>
          <w:sz w:val="26"/>
          <w:szCs w:val="26"/>
        </w:rPr>
        <w:t>р</w:t>
      </w:r>
      <w:r w:rsidR="00BC325F" w:rsidRPr="00F17404">
        <w:rPr>
          <w:color w:val="000000"/>
          <w:sz w:val="26"/>
          <w:szCs w:val="26"/>
        </w:rPr>
        <w:t>инцип гармоничности образования.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П</w:t>
      </w:r>
      <w:r w:rsidR="00037B12" w:rsidRPr="00F17404">
        <w:rPr>
          <w:color w:val="000000"/>
          <w:sz w:val="26"/>
          <w:szCs w:val="26"/>
        </w:rPr>
        <w:t xml:space="preserve">оддержка инициативы детей </w:t>
      </w:r>
      <w:r w:rsidR="00BC325F" w:rsidRPr="00F17404">
        <w:rPr>
          <w:color w:val="000000"/>
          <w:sz w:val="26"/>
          <w:szCs w:val="26"/>
        </w:rPr>
        <w:t>в различных видах деятельности.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С</w:t>
      </w:r>
      <w:r w:rsidR="00037B12" w:rsidRPr="00F17404">
        <w:rPr>
          <w:color w:val="000000"/>
          <w:sz w:val="26"/>
          <w:szCs w:val="26"/>
        </w:rPr>
        <w:t>отрудничество Организации с с</w:t>
      </w:r>
      <w:r w:rsidR="00BC325F" w:rsidRPr="00F17404">
        <w:rPr>
          <w:color w:val="000000"/>
          <w:sz w:val="26"/>
          <w:szCs w:val="26"/>
        </w:rPr>
        <w:t>емьёй.</w:t>
      </w:r>
    </w:p>
    <w:p w:rsidR="00037B12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В</w:t>
      </w:r>
      <w:r w:rsidR="00037B12" w:rsidRPr="00F17404">
        <w:rPr>
          <w:color w:val="000000"/>
          <w:sz w:val="26"/>
          <w:szCs w:val="26"/>
        </w:rPr>
        <w:t xml:space="preserve">озрастная адекватность дошкольного образования (соответствие условий, требований, методов возрасту и </w:t>
      </w:r>
      <w:r w:rsidR="00F17404" w:rsidRPr="00F17404">
        <w:rPr>
          <w:color w:val="000000"/>
          <w:sz w:val="26"/>
          <w:szCs w:val="26"/>
        </w:rPr>
        <w:t>особенности,</w:t>
      </w:r>
      <w:r w:rsidR="00BC325F" w:rsidRPr="00F17404">
        <w:rPr>
          <w:color w:val="000000"/>
          <w:sz w:val="26"/>
          <w:szCs w:val="26"/>
        </w:rPr>
        <w:t xml:space="preserve"> и особенностям развития).</w:t>
      </w:r>
    </w:p>
    <w:p w:rsidR="003F12A1" w:rsidRPr="00F17404" w:rsidRDefault="00B762A2" w:rsidP="00F17404">
      <w:pPr>
        <w:pStyle w:val="ab"/>
        <w:numPr>
          <w:ilvl w:val="0"/>
          <w:numId w:val="18"/>
        </w:numPr>
        <w:spacing w:line="360" w:lineRule="auto"/>
        <w:ind w:left="0"/>
        <w:jc w:val="both"/>
        <w:rPr>
          <w:color w:val="000000"/>
          <w:sz w:val="26"/>
          <w:szCs w:val="26"/>
        </w:rPr>
      </w:pPr>
      <w:r w:rsidRPr="00F17404">
        <w:rPr>
          <w:color w:val="000000"/>
          <w:sz w:val="26"/>
          <w:szCs w:val="26"/>
        </w:rPr>
        <w:t>П</w:t>
      </w:r>
      <w:r w:rsidR="00037B12" w:rsidRPr="00F17404">
        <w:rPr>
          <w:color w:val="000000"/>
          <w:sz w:val="26"/>
          <w:szCs w:val="26"/>
        </w:rPr>
        <w:t>риобщение детей к социокультурным нормам, традициям семьи, общества и государства</w:t>
      </w:r>
      <w:r w:rsidR="00F6079A" w:rsidRPr="00F17404">
        <w:rPr>
          <w:color w:val="000000"/>
          <w:sz w:val="26"/>
          <w:szCs w:val="26"/>
        </w:rPr>
        <w:t>.</w:t>
      </w:r>
    </w:p>
    <w:p w:rsidR="0074012D" w:rsidRPr="00F17404" w:rsidRDefault="0074012D" w:rsidP="00F17404">
      <w:pPr>
        <w:pStyle w:val="ab"/>
        <w:spacing w:line="360" w:lineRule="auto"/>
        <w:ind w:left="0"/>
        <w:jc w:val="both"/>
        <w:rPr>
          <w:color w:val="000000"/>
          <w:sz w:val="26"/>
          <w:szCs w:val="26"/>
        </w:rPr>
      </w:pPr>
    </w:p>
    <w:p w:rsidR="00806143" w:rsidRPr="00F17404" w:rsidRDefault="00DE2490" w:rsidP="00F17404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F17404">
        <w:rPr>
          <w:b/>
          <w:sz w:val="26"/>
          <w:szCs w:val="26"/>
        </w:rPr>
        <w:t>Общие педагогические принципы обучения:</w:t>
      </w:r>
    </w:p>
    <w:p w:rsidR="00F6079A" w:rsidRPr="00F17404" w:rsidRDefault="00F6079A" w:rsidP="00F17404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</w:p>
    <w:p w:rsidR="00806143" w:rsidRPr="00F17404" w:rsidRDefault="00DE2490" w:rsidP="00F17404">
      <w:pPr>
        <w:pStyle w:val="ab"/>
        <w:spacing w:line="360" w:lineRule="auto"/>
        <w:ind w:left="0" w:firstLine="696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Процесс подготовки дошкольников в условиях дошкольно</w:t>
      </w:r>
      <w:r w:rsidR="00B762A2" w:rsidRPr="00F17404">
        <w:rPr>
          <w:sz w:val="26"/>
          <w:szCs w:val="26"/>
        </w:rPr>
        <w:t>й</w:t>
      </w:r>
      <w:r w:rsidRPr="00F17404">
        <w:rPr>
          <w:sz w:val="26"/>
          <w:szCs w:val="26"/>
        </w:rPr>
        <w:t xml:space="preserve"> образовательно</w:t>
      </w:r>
      <w:r w:rsidR="00B762A2" w:rsidRPr="00F17404">
        <w:rPr>
          <w:sz w:val="26"/>
          <w:szCs w:val="26"/>
        </w:rPr>
        <w:t xml:space="preserve">й </w:t>
      </w:r>
      <w:r w:rsidR="00F17404" w:rsidRPr="00F17404">
        <w:rPr>
          <w:sz w:val="26"/>
          <w:szCs w:val="26"/>
        </w:rPr>
        <w:t>организации строится</w:t>
      </w:r>
      <w:r w:rsidRPr="00F17404">
        <w:rPr>
          <w:sz w:val="26"/>
          <w:szCs w:val="26"/>
        </w:rPr>
        <w:t xml:space="preserve"> на основе следующих принципов:</w:t>
      </w:r>
    </w:p>
    <w:p w:rsidR="00806143" w:rsidRPr="00F17404" w:rsidRDefault="00806143" w:rsidP="00F17404">
      <w:pPr>
        <w:pStyle w:val="ab"/>
        <w:spacing w:line="360" w:lineRule="auto"/>
        <w:ind w:left="0"/>
        <w:jc w:val="both"/>
        <w:rPr>
          <w:sz w:val="26"/>
          <w:szCs w:val="26"/>
        </w:rPr>
      </w:pPr>
    </w:p>
    <w:p w:rsidR="00DE2490" w:rsidRPr="00F17404" w:rsidRDefault="00806143" w:rsidP="00F17404">
      <w:pPr>
        <w:pStyle w:val="ab"/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lastRenderedPageBreak/>
        <w:t xml:space="preserve">1. </w:t>
      </w:r>
      <w:r w:rsidR="00DE2490" w:rsidRPr="00F17404">
        <w:rPr>
          <w:b/>
          <w:sz w:val="26"/>
          <w:szCs w:val="26"/>
        </w:rPr>
        <w:t>Принцип сознательности и активности.</w:t>
      </w:r>
      <w:r w:rsidR="00DE2490" w:rsidRPr="00F17404">
        <w:rPr>
          <w:sz w:val="26"/>
          <w:szCs w:val="26"/>
        </w:rPr>
        <w:t>Наибольшего успеха при занятиях физическими упражнениями можно достигнуть при сознательном, заинтересованном отношении занимающихся. Этому будет способствовать формирование осмысленного отношения и устойчивого интереса к занятиям физическими упражнениями. Тренер - преподаватель должен четко поставить цель в занятиях, довести до сознания занимающихся не только то, что и как надо выполнять, но и почему предлагается именно это, а не другое упражнение. Следствием сознательного отношения к физическим упражнениям при подборе увлекательного материала и оптимальной организации занятий должна стать активность занимающихся, которая проявляется в инициативности, самостоятельности и творческом отношении к делу.</w:t>
      </w:r>
    </w:p>
    <w:p w:rsidR="00DE2490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наглядности.</w:t>
      </w:r>
      <w:r w:rsidRPr="00F17404">
        <w:rPr>
          <w:sz w:val="26"/>
          <w:szCs w:val="26"/>
        </w:rPr>
        <w:t xml:space="preserve"> Наглядность обучения и воспитания предлагает, как широкое использование зрительных ощущений, восприятий, образов, так и постоянную опору на свидетельства органов чувств, благодаря которым достигается непосредственный контакт с действительностью.Для реализации этого принципа на практике применяются: показ двигательного действия преподавателем; демонстрация наглядных пособий; звуковая и световая сигнализации.</w:t>
      </w:r>
    </w:p>
    <w:p w:rsidR="00DE2490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доступности.</w:t>
      </w:r>
      <w:r w:rsidRPr="00F17404">
        <w:rPr>
          <w:sz w:val="26"/>
          <w:szCs w:val="26"/>
        </w:rPr>
        <w:t xml:space="preserve"> Тренер - преподаватель исходит из учета особенностей занимающихся (пол, физическое развитие и подготовленность) и посильности предлагаемых заданий. Прогресс в развитии физических качеств возможен лишь при определенной нагрузке, способной стимулировать эти процессы. Однако при этом важно не превысить меру, чтобы не навредить здоровью занимающихся. Вместе с тем принцип доступности не означает, что физические упражнения и нагрузки должны быть упрощенными и предельно элементарными.</w:t>
      </w:r>
    </w:p>
    <w:p w:rsidR="00F17404" w:rsidRPr="00AE0A83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непрерывности</w:t>
      </w:r>
      <w:r w:rsidRPr="00F17404">
        <w:rPr>
          <w:sz w:val="26"/>
          <w:szCs w:val="26"/>
        </w:rPr>
        <w:t>. Данный принцип обеспечивает последовательность и пре</w:t>
      </w:r>
      <w:r w:rsidRPr="00F17404">
        <w:rPr>
          <w:sz w:val="26"/>
          <w:szCs w:val="26"/>
        </w:rPr>
        <w:softHyphen/>
        <w:t>емственность между занятиями, частоту и суммарную протяжен</w:t>
      </w:r>
      <w:r w:rsidRPr="00F17404">
        <w:rPr>
          <w:sz w:val="26"/>
          <w:szCs w:val="26"/>
        </w:rPr>
        <w:softHyphen/>
        <w:t>ность их во времени. Принцип не</w:t>
      </w:r>
      <w:r w:rsidRPr="00F17404">
        <w:rPr>
          <w:sz w:val="26"/>
          <w:szCs w:val="26"/>
        </w:rPr>
        <w:softHyphen/>
        <w:t>прерывности выражает закономерности построения физического воспитания как целостного процесса. Он тесно связан с принципом системного чередования нагрузок и отдыха. Сочетание высокой активности и отдыха в разных формах двигательной деятельности ребенка повышает их эффективность, что выражается в динамичности закономерных изменений содержания и формы па</w:t>
      </w:r>
      <w:r w:rsidRPr="00F17404">
        <w:rPr>
          <w:sz w:val="26"/>
          <w:szCs w:val="26"/>
        </w:rPr>
        <w:softHyphen/>
        <w:t>раметров функциональных нагрузок от занятия к занятию, от эта</w:t>
      </w:r>
      <w:r w:rsidRPr="00F17404">
        <w:rPr>
          <w:sz w:val="26"/>
          <w:szCs w:val="26"/>
        </w:rPr>
        <w:softHyphen/>
        <w:t>па к этапу.</w:t>
      </w:r>
    </w:p>
    <w:p w:rsidR="00DE2490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постепенного наращивания, развивающего и тренирующего воздействий</w:t>
      </w:r>
      <w:r w:rsidRPr="00F17404">
        <w:rPr>
          <w:sz w:val="26"/>
          <w:szCs w:val="26"/>
        </w:rPr>
        <w:t>. Он выражается в тенденции постепенного увеличения нагрузок. Принцип гаран</w:t>
      </w:r>
      <w:r w:rsidRPr="00F17404">
        <w:rPr>
          <w:sz w:val="26"/>
          <w:szCs w:val="26"/>
        </w:rPr>
        <w:softHyphen/>
        <w:t xml:space="preserve">тирует </w:t>
      </w:r>
      <w:r w:rsidRPr="00F17404">
        <w:rPr>
          <w:sz w:val="26"/>
          <w:szCs w:val="26"/>
        </w:rPr>
        <w:lastRenderedPageBreak/>
        <w:t>развивающий эффект системы физических упражнений и обуславливает усиление и обновление воздействий в процессе фи</w:t>
      </w:r>
      <w:r w:rsidRPr="00F17404">
        <w:rPr>
          <w:sz w:val="26"/>
          <w:szCs w:val="26"/>
        </w:rPr>
        <w:softHyphen/>
        <w:t>зического воспитания.</w:t>
      </w:r>
    </w:p>
    <w:p w:rsidR="00B762A2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цикличности</w:t>
      </w:r>
      <w:r w:rsidRPr="00F17404">
        <w:rPr>
          <w:b/>
          <w:i/>
          <w:sz w:val="26"/>
          <w:szCs w:val="26"/>
        </w:rPr>
        <w:t xml:space="preserve">. </w:t>
      </w:r>
      <w:r w:rsidRPr="00F17404">
        <w:rPr>
          <w:sz w:val="26"/>
          <w:szCs w:val="26"/>
        </w:rPr>
        <w:t>На основе данного принципа происходит упорядочение процесса физического воспитания. Он заключается в повторяющейся последова</w:t>
      </w:r>
      <w:r w:rsidRPr="00F17404">
        <w:rPr>
          <w:sz w:val="26"/>
          <w:szCs w:val="26"/>
        </w:rPr>
        <w:softHyphen/>
        <w:t>тельности занятий, что обеспечивает повышение тренированно</w:t>
      </w:r>
      <w:r w:rsidRPr="00F17404">
        <w:rPr>
          <w:sz w:val="26"/>
          <w:szCs w:val="26"/>
        </w:rPr>
        <w:softHyphen/>
        <w:t>сти, улучшает физическую подготовленность ребенка.</w:t>
      </w:r>
    </w:p>
    <w:p w:rsidR="00DE2490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возрастной адекватности процесса физического воспитания</w:t>
      </w:r>
      <w:r w:rsidRPr="00F17404">
        <w:rPr>
          <w:sz w:val="26"/>
          <w:szCs w:val="26"/>
        </w:rPr>
        <w:t xml:space="preserve">. Формирование двигательных умений и навыков, физическое образование ребенка, его двигательных способностей должно строиться с учетом возрастных и индивидуальных особенностей ребенка. </w:t>
      </w:r>
    </w:p>
    <w:p w:rsidR="00DE2490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всестороннего и гармонического развития личности</w:t>
      </w:r>
      <w:r w:rsidRPr="00F17404">
        <w:rPr>
          <w:sz w:val="26"/>
          <w:szCs w:val="26"/>
        </w:rPr>
        <w:t xml:space="preserve"> содействует развитию психофизических способностей, двигательных умений и навыков, осуществляемых в единстве и направленных на всестороннее — физическое, интеллектуальное, духовное, нрав</w:t>
      </w:r>
      <w:r w:rsidRPr="00F17404">
        <w:rPr>
          <w:sz w:val="26"/>
          <w:szCs w:val="26"/>
        </w:rPr>
        <w:softHyphen/>
        <w:t>ственное и эстетическое — развитие личности ребенка.</w:t>
      </w:r>
    </w:p>
    <w:p w:rsidR="00853D67" w:rsidRPr="00F17404" w:rsidRDefault="00DE2490" w:rsidP="00F17404">
      <w:pPr>
        <w:pStyle w:val="ab"/>
        <w:numPr>
          <w:ilvl w:val="0"/>
          <w:numId w:val="32"/>
        </w:numPr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b/>
          <w:sz w:val="26"/>
          <w:szCs w:val="26"/>
        </w:rPr>
        <w:t>Принцип оздоровительной направленности решает задачи укреп</w:t>
      </w:r>
      <w:r w:rsidRPr="00F17404">
        <w:rPr>
          <w:b/>
          <w:sz w:val="26"/>
          <w:szCs w:val="26"/>
        </w:rPr>
        <w:softHyphen/>
        <w:t>ления здоровья ребенка.</w:t>
      </w:r>
      <w:r w:rsidRPr="00F17404">
        <w:rPr>
          <w:sz w:val="26"/>
          <w:szCs w:val="26"/>
        </w:rPr>
        <w:t>На занятиях дети овладевают не только элементами специальной физической подготовкой, но и выполняют упражнения, направленные на профилактику нарушений осанки, на всестороннее оздоровление организма, повышение его работоспособности, совершенствование психофизических качеств, поддержание эмоционально-положительного состояния, жизнерадостности и любви к жизни.</w:t>
      </w:r>
    </w:p>
    <w:p w:rsidR="00806143" w:rsidRPr="00F17404" w:rsidRDefault="00806143" w:rsidP="00F17404">
      <w:pPr>
        <w:pStyle w:val="ab"/>
        <w:spacing w:line="360" w:lineRule="auto"/>
        <w:ind w:left="0"/>
        <w:jc w:val="both"/>
        <w:rPr>
          <w:sz w:val="26"/>
          <w:szCs w:val="26"/>
        </w:rPr>
      </w:pPr>
    </w:p>
    <w:p w:rsidR="00037B12" w:rsidRPr="00F17404" w:rsidRDefault="00037B12" w:rsidP="00F1740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Характеристика особенностей развития детей среднего дошкольного возраста и индивидуализация образовательного процесса</w:t>
      </w:r>
    </w:p>
    <w:p w:rsidR="003016B2" w:rsidRPr="00F17404" w:rsidRDefault="00037B12" w:rsidP="00F174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Программа основывается на знании особенностей развития, то есть на понимании того, что все дети проходят определенные стадии развития, но при этом каждый ребенок уникален и индивидуален. Педагог учитывает особенности детей дошкольного возраста и с вниманием относятся к их индивидуальным физическим способностям, что способствует обеспечению эмоционального благополучия каждого воспитанника. </w:t>
      </w:r>
      <w:r w:rsidR="003016B2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Ребенок среднего дошкольного возраста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импровизациях. Они берутся за выполнение любой </w:t>
      </w:r>
      <w:r w:rsidR="003016B2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двигательной задачи, но еще не умеют соразмерять свои силы, учитывать свои реальные возможности. Убедившись в </w:t>
      </w:r>
      <w:proofErr w:type="spellStart"/>
      <w:r w:rsidR="003016B2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непосильности</w:t>
      </w:r>
      <w:proofErr w:type="spellEnd"/>
      <w:r w:rsidR="003016B2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выполнения двигательного действия, ребенок проделывает его лишь в общих чертах, не добиваясь завершения. Но при этом он искренне убежден в том, что выполнил движение полностью.Внимание ребенка среднего дошкольного возраста приобретает все более устойчивый характер; совершенствуются зрительное, слуховое и осязательное восприятия, развиваются преднамеренное запоминание и припоминание. Дети хорошо различают виды движений, частично овладевают умением выделять некоторые их элементы. Возникает интерес к результатам движения, правильности его выполнения, соответствию образцу.Ведущие элементы техники разных способов бега, прыжков, метания, действий с мячом не могут быть освоены ребенком и применены продуктивно, если у него недостаточно развиты ловкость, координация и точность движений, быстрота, сила, выносливость, гибкость, а также способность сохранять устойчивое положение тела в самых различных условиях.Развитие физических </w:t>
      </w:r>
      <w:r w:rsidR="0010560B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 происходит</w:t>
      </w:r>
      <w:r w:rsidR="003016B2" w:rsidRPr="00F174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влиянием постоянных упражнений. В результате расширяются и обогащаются двигательные возможности детей, возрастают их физические силы. В результате закладываются прочные основы школы движений, повышения работоспособности и физической подготовленности.</w:t>
      </w:r>
    </w:p>
    <w:p w:rsidR="00EB3CE2" w:rsidRPr="00F17404" w:rsidRDefault="00EB3CE2" w:rsidP="00F1740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 xml:space="preserve">Планируемые </w:t>
      </w:r>
      <w:r w:rsidR="00F17404" w:rsidRPr="00F17404">
        <w:rPr>
          <w:rFonts w:ascii="Times New Roman" w:hAnsi="Times New Roman" w:cs="Times New Roman"/>
          <w:b/>
          <w:sz w:val="26"/>
          <w:szCs w:val="26"/>
        </w:rPr>
        <w:t>результаты освоения</w:t>
      </w:r>
      <w:r w:rsidR="00F17404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F17404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B006D" w:rsidRPr="00F17404" w:rsidRDefault="002B006D" w:rsidP="00F1740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Укрепление здоровья детей, повышение уровня двигательной активности, формирование двигательных умений и навыков, укрепление уверенности детей в своих силах и возможностях, умение чувствовать себя комфортно в большом коллективе, умение владеть мячом на достаточно высоком уровне.</w:t>
      </w:r>
    </w:p>
    <w:p w:rsidR="00F6079A" w:rsidRPr="00F17404" w:rsidRDefault="002B006D" w:rsidP="00F17404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К концу года дети</w:t>
      </w:r>
    </w:p>
    <w:p w:rsidR="002B006D" w:rsidRPr="00F17404" w:rsidRDefault="00CF7C0C" w:rsidP="00F17404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Знают</w:t>
      </w:r>
      <w:r w:rsidR="002B006D" w:rsidRPr="00F17404">
        <w:rPr>
          <w:rFonts w:ascii="Times New Roman" w:hAnsi="Times New Roman" w:cs="Times New Roman"/>
          <w:sz w:val="26"/>
          <w:szCs w:val="26"/>
        </w:rPr>
        <w:t>:</w:t>
      </w:r>
    </w:p>
    <w:p w:rsidR="00DC66A1" w:rsidRPr="00F17404" w:rsidRDefault="00BC325F" w:rsidP="00F17404">
      <w:pPr>
        <w:pStyle w:val="ab"/>
        <w:numPr>
          <w:ilvl w:val="0"/>
          <w:numId w:val="28"/>
        </w:numPr>
        <w:shd w:val="clear" w:color="auto" w:fill="FFFFFF"/>
        <w:tabs>
          <w:tab w:val="left" w:pos="283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Т</w:t>
      </w:r>
      <w:r w:rsidR="00DC66A1" w:rsidRPr="00F17404">
        <w:rPr>
          <w:sz w:val="26"/>
          <w:szCs w:val="26"/>
        </w:rPr>
        <w:t>ехник</w:t>
      </w:r>
      <w:r w:rsidRPr="00F17404">
        <w:rPr>
          <w:sz w:val="26"/>
          <w:szCs w:val="26"/>
        </w:rPr>
        <w:t xml:space="preserve">у безопасности на занятиях </w:t>
      </w:r>
      <w:r w:rsidR="00DC66A1" w:rsidRPr="00F17404">
        <w:rPr>
          <w:sz w:val="26"/>
          <w:szCs w:val="26"/>
        </w:rPr>
        <w:t>при выполнении упражнений с мячом</w:t>
      </w:r>
      <w:r w:rsidRPr="00F17404">
        <w:rPr>
          <w:sz w:val="26"/>
          <w:szCs w:val="26"/>
        </w:rPr>
        <w:t>.</w:t>
      </w:r>
    </w:p>
    <w:p w:rsidR="00F6079A" w:rsidRPr="00F17404" w:rsidRDefault="00DC66A1" w:rsidP="00F17404">
      <w:pPr>
        <w:pStyle w:val="ab"/>
        <w:numPr>
          <w:ilvl w:val="0"/>
          <w:numId w:val="28"/>
        </w:numPr>
        <w:shd w:val="clear" w:color="auto" w:fill="FFFFFF"/>
        <w:tabs>
          <w:tab w:val="left" w:pos="283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Правила личной гигиены на занятиях</w:t>
      </w:r>
      <w:r w:rsidR="00BC325F" w:rsidRPr="00F17404">
        <w:rPr>
          <w:sz w:val="26"/>
          <w:szCs w:val="26"/>
        </w:rPr>
        <w:t>.</w:t>
      </w:r>
    </w:p>
    <w:p w:rsidR="00EB3CE2" w:rsidRPr="00F17404" w:rsidRDefault="00BC325F" w:rsidP="00AE0A8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Умеют</w:t>
      </w:r>
      <w:r w:rsidR="00EB3CE2" w:rsidRPr="00F17404">
        <w:rPr>
          <w:rFonts w:ascii="Times New Roman" w:hAnsi="Times New Roman" w:cs="Times New Roman"/>
          <w:b/>
          <w:sz w:val="26"/>
          <w:szCs w:val="26"/>
        </w:rPr>
        <w:t>:</w:t>
      </w:r>
    </w:p>
    <w:p w:rsidR="002B006D" w:rsidRPr="00F17404" w:rsidRDefault="002B006D" w:rsidP="00AE0A83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Действовать по сигналу педагога, быстро реагировать на сигнал</w:t>
      </w:r>
      <w:r w:rsidR="00BC325F" w:rsidRPr="00F17404">
        <w:rPr>
          <w:sz w:val="26"/>
          <w:szCs w:val="26"/>
        </w:rPr>
        <w:t>.</w:t>
      </w:r>
    </w:p>
    <w:p w:rsidR="002B006D" w:rsidRPr="00F17404" w:rsidRDefault="00BC325F" w:rsidP="00AE0A83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Играть с мячом, не мешая другим.</w:t>
      </w:r>
    </w:p>
    <w:p w:rsidR="002B006D" w:rsidRPr="00F17404" w:rsidRDefault="002B006D" w:rsidP="00F17404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Согласовывать свои движения с движениями товарищей</w:t>
      </w:r>
      <w:r w:rsidR="00BC325F" w:rsidRPr="00F17404">
        <w:rPr>
          <w:sz w:val="26"/>
          <w:szCs w:val="26"/>
        </w:rPr>
        <w:t>.</w:t>
      </w:r>
    </w:p>
    <w:p w:rsidR="00F6079A" w:rsidRPr="00F17404" w:rsidRDefault="002B006D" w:rsidP="00F17404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 xml:space="preserve">Бросать и ловить мяч: двумя руками </w:t>
      </w:r>
      <w:r w:rsidR="00F17404" w:rsidRPr="00F17404">
        <w:rPr>
          <w:sz w:val="26"/>
          <w:szCs w:val="26"/>
        </w:rPr>
        <w:t>снизу-вверх</w:t>
      </w:r>
      <w:r w:rsidRPr="00F17404">
        <w:rPr>
          <w:sz w:val="26"/>
          <w:szCs w:val="26"/>
        </w:rPr>
        <w:t xml:space="preserve">, передача в парах двумя руками от </w:t>
      </w:r>
      <w:r w:rsidRPr="00F17404">
        <w:rPr>
          <w:sz w:val="26"/>
          <w:szCs w:val="26"/>
        </w:rPr>
        <w:lastRenderedPageBreak/>
        <w:t>груди</w:t>
      </w:r>
      <w:r w:rsidR="00BC325F" w:rsidRPr="00F17404">
        <w:rPr>
          <w:sz w:val="26"/>
          <w:szCs w:val="26"/>
        </w:rPr>
        <w:t>.</w:t>
      </w:r>
    </w:p>
    <w:p w:rsidR="00EB3CE2" w:rsidRPr="00F17404" w:rsidRDefault="00BC325F" w:rsidP="00AE0A83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В</w:t>
      </w:r>
      <w:r w:rsidR="00EB3CE2" w:rsidRPr="00F17404">
        <w:rPr>
          <w:rFonts w:ascii="Times New Roman" w:hAnsi="Times New Roman" w:cs="Times New Roman"/>
          <w:b/>
          <w:sz w:val="26"/>
          <w:szCs w:val="26"/>
        </w:rPr>
        <w:t>ладе</w:t>
      </w:r>
      <w:r w:rsidRPr="00F17404">
        <w:rPr>
          <w:rFonts w:ascii="Times New Roman" w:hAnsi="Times New Roman" w:cs="Times New Roman"/>
          <w:b/>
          <w:sz w:val="26"/>
          <w:szCs w:val="26"/>
        </w:rPr>
        <w:t>ют</w:t>
      </w:r>
      <w:r w:rsidR="00EB3CE2" w:rsidRPr="00F17404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:rsidR="000B56A6" w:rsidRPr="00F17404" w:rsidRDefault="00BC325F" w:rsidP="00AE0A83">
      <w:pPr>
        <w:pStyle w:val="ab"/>
        <w:numPr>
          <w:ilvl w:val="0"/>
          <w:numId w:val="30"/>
        </w:numPr>
        <w:shd w:val="clear" w:color="auto" w:fill="FFFFFF"/>
        <w:tabs>
          <w:tab w:val="left" w:pos="283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Н</w:t>
      </w:r>
      <w:r w:rsidR="000B56A6" w:rsidRPr="00F17404">
        <w:rPr>
          <w:sz w:val="26"/>
          <w:szCs w:val="26"/>
        </w:rPr>
        <w:t>авыками самоконтроляна занятии, чувством взаимопомощи</w:t>
      </w:r>
      <w:r w:rsidRPr="00F17404">
        <w:rPr>
          <w:sz w:val="26"/>
          <w:szCs w:val="26"/>
        </w:rPr>
        <w:t>.</w:t>
      </w:r>
    </w:p>
    <w:p w:rsidR="002B006D" w:rsidRPr="00F17404" w:rsidRDefault="00BC325F" w:rsidP="00F17404">
      <w:pPr>
        <w:pStyle w:val="ab"/>
        <w:numPr>
          <w:ilvl w:val="0"/>
          <w:numId w:val="30"/>
        </w:numPr>
        <w:shd w:val="clear" w:color="auto" w:fill="FFFFFF"/>
        <w:tabs>
          <w:tab w:val="left" w:pos="283"/>
        </w:tabs>
        <w:spacing w:line="360" w:lineRule="auto"/>
        <w:ind w:left="0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У</w:t>
      </w:r>
      <w:r w:rsidR="00CF7C0C" w:rsidRPr="00F17404">
        <w:rPr>
          <w:sz w:val="26"/>
          <w:szCs w:val="26"/>
        </w:rPr>
        <w:t>мениями играть с</w:t>
      </w:r>
      <w:r w:rsidR="000B56A6" w:rsidRPr="00F17404">
        <w:rPr>
          <w:sz w:val="26"/>
          <w:szCs w:val="26"/>
        </w:rPr>
        <w:t xml:space="preserve"> мячом, не мешая другим детям, уступать друг другу мяч</w:t>
      </w:r>
      <w:r w:rsidRPr="00F17404">
        <w:rPr>
          <w:sz w:val="26"/>
          <w:szCs w:val="26"/>
        </w:rPr>
        <w:t>.</w:t>
      </w:r>
    </w:p>
    <w:p w:rsidR="00F6079A" w:rsidRPr="00F17404" w:rsidRDefault="00F6079A" w:rsidP="00F17404">
      <w:pPr>
        <w:pStyle w:val="ab"/>
        <w:spacing w:line="360" w:lineRule="auto"/>
        <w:ind w:left="0"/>
        <w:rPr>
          <w:b/>
          <w:sz w:val="26"/>
          <w:szCs w:val="26"/>
        </w:rPr>
      </w:pPr>
    </w:p>
    <w:p w:rsidR="00BC325F" w:rsidRPr="00F17404" w:rsidRDefault="00BC325F" w:rsidP="00F17404">
      <w:pPr>
        <w:pStyle w:val="ab"/>
        <w:spacing w:line="360" w:lineRule="auto"/>
        <w:ind w:left="0"/>
        <w:jc w:val="center"/>
        <w:rPr>
          <w:b/>
          <w:sz w:val="26"/>
          <w:szCs w:val="26"/>
        </w:rPr>
      </w:pPr>
      <w:r w:rsidRPr="00F17404">
        <w:rPr>
          <w:b/>
          <w:sz w:val="26"/>
          <w:szCs w:val="26"/>
        </w:rPr>
        <w:t>Методика диагн</w:t>
      </w:r>
      <w:r w:rsidR="00002E14" w:rsidRPr="00F17404">
        <w:rPr>
          <w:b/>
          <w:sz w:val="26"/>
          <w:szCs w:val="26"/>
        </w:rPr>
        <w:t>о</w:t>
      </w:r>
      <w:r w:rsidRPr="00F17404">
        <w:rPr>
          <w:b/>
          <w:sz w:val="26"/>
          <w:szCs w:val="26"/>
        </w:rPr>
        <w:t>стики</w:t>
      </w:r>
    </w:p>
    <w:p w:rsidR="00002E14" w:rsidRPr="00F17404" w:rsidRDefault="00002E14" w:rsidP="00F17404">
      <w:pPr>
        <w:pStyle w:val="ab"/>
        <w:spacing w:line="360" w:lineRule="auto"/>
        <w:ind w:left="0"/>
        <w:jc w:val="center"/>
        <w:rPr>
          <w:b/>
          <w:sz w:val="26"/>
          <w:szCs w:val="26"/>
        </w:rPr>
      </w:pPr>
    </w:p>
    <w:tbl>
      <w:tblPr>
        <w:tblStyle w:val="a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E14" w:rsidRPr="00F17404" w:rsidTr="00B50AD9">
        <w:tc>
          <w:tcPr>
            <w:tcW w:w="567" w:type="dxa"/>
            <w:vMerge w:val="restart"/>
            <w:vAlign w:val="center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№</w:t>
            </w:r>
          </w:p>
          <w:p w:rsidR="0086135C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Фамилия, имя ребенка</w:t>
            </w:r>
          </w:p>
        </w:tc>
        <w:tc>
          <w:tcPr>
            <w:tcW w:w="5953" w:type="dxa"/>
            <w:gridSpan w:val="1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Виды движений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135C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 xml:space="preserve">Сумма </w:t>
            </w:r>
            <w:r w:rsidR="0086135C" w:rsidRPr="00F17404">
              <w:rPr>
                <w:b/>
                <w:sz w:val="26"/>
                <w:szCs w:val="26"/>
              </w:rPr>
              <w:t>баллов,</w:t>
            </w:r>
          </w:p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уровень</w:t>
            </w:r>
          </w:p>
        </w:tc>
      </w:tr>
      <w:tr w:rsidR="00002E14" w:rsidRPr="00F17404" w:rsidTr="0086135C">
        <w:tc>
          <w:tcPr>
            <w:tcW w:w="567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4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Бросание</w:t>
            </w:r>
          </w:p>
        </w:tc>
        <w:tc>
          <w:tcPr>
            <w:tcW w:w="1984" w:type="dxa"/>
            <w:gridSpan w:val="4"/>
          </w:tcPr>
          <w:p w:rsidR="00002E14" w:rsidRPr="00F17404" w:rsidRDefault="002C4D08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О</w:t>
            </w:r>
            <w:r w:rsidR="00002E14" w:rsidRPr="00F17404">
              <w:rPr>
                <w:b/>
                <w:sz w:val="26"/>
                <w:szCs w:val="26"/>
              </w:rPr>
              <w:t>тбивание</w:t>
            </w:r>
          </w:p>
        </w:tc>
        <w:tc>
          <w:tcPr>
            <w:tcW w:w="2268" w:type="dxa"/>
            <w:gridSpan w:val="4"/>
          </w:tcPr>
          <w:p w:rsidR="00002E14" w:rsidRPr="00F17404" w:rsidRDefault="002C4D08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F17404">
              <w:rPr>
                <w:b/>
                <w:sz w:val="26"/>
                <w:szCs w:val="26"/>
              </w:rPr>
              <w:t>З</w:t>
            </w:r>
            <w:r w:rsidR="00002E14" w:rsidRPr="00F17404">
              <w:rPr>
                <w:b/>
                <w:sz w:val="26"/>
                <w:szCs w:val="26"/>
              </w:rPr>
              <w:t>абрасывание</w:t>
            </w:r>
          </w:p>
        </w:tc>
        <w:tc>
          <w:tcPr>
            <w:tcW w:w="1134" w:type="dxa"/>
            <w:gridSpan w:val="2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002E14" w:rsidRPr="00F17404" w:rsidTr="0086135C">
        <w:tc>
          <w:tcPr>
            <w:tcW w:w="567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Вверх и ловля двумя руками</w:t>
            </w:r>
          </w:p>
        </w:tc>
        <w:tc>
          <w:tcPr>
            <w:tcW w:w="851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В парах</w:t>
            </w:r>
          </w:p>
        </w:tc>
        <w:tc>
          <w:tcPr>
            <w:tcW w:w="850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Двумя руками стоя на месте</w:t>
            </w:r>
          </w:p>
        </w:tc>
        <w:tc>
          <w:tcPr>
            <w:tcW w:w="1134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 xml:space="preserve">Одной рукой с </w:t>
            </w:r>
            <w:proofErr w:type="spellStart"/>
            <w:r w:rsidR="00B50AD9" w:rsidRPr="00F17404">
              <w:rPr>
                <w:sz w:val="26"/>
                <w:szCs w:val="26"/>
              </w:rPr>
              <w:t>продвиже</w:t>
            </w:r>
            <w:proofErr w:type="spellEnd"/>
            <w:r w:rsidR="00B50AD9" w:rsidRPr="00F17404">
              <w:rPr>
                <w:sz w:val="26"/>
                <w:szCs w:val="26"/>
              </w:rPr>
              <w:t>-</w:t>
            </w:r>
            <w:proofErr w:type="gramStart"/>
            <w:r w:rsidR="00B50AD9" w:rsidRPr="00F17404">
              <w:rPr>
                <w:sz w:val="26"/>
                <w:szCs w:val="26"/>
              </w:rPr>
              <w:t>ни</w:t>
            </w:r>
            <w:r w:rsidRPr="00F17404">
              <w:rPr>
                <w:sz w:val="26"/>
                <w:szCs w:val="26"/>
              </w:rPr>
              <w:t xml:space="preserve">ем </w:t>
            </w:r>
            <w:r w:rsidR="00B50AD9" w:rsidRPr="00F17404">
              <w:rPr>
                <w:sz w:val="26"/>
                <w:szCs w:val="26"/>
              </w:rPr>
              <w:t xml:space="preserve"> </w:t>
            </w:r>
            <w:r w:rsidRPr="00F17404">
              <w:rPr>
                <w:sz w:val="26"/>
                <w:szCs w:val="26"/>
              </w:rPr>
              <w:t>вперед</w:t>
            </w:r>
            <w:proofErr w:type="gramEnd"/>
          </w:p>
        </w:tc>
        <w:tc>
          <w:tcPr>
            <w:tcW w:w="1134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В корзину, стоящую на полу</w:t>
            </w:r>
          </w:p>
        </w:tc>
        <w:tc>
          <w:tcPr>
            <w:tcW w:w="1134" w:type="dxa"/>
            <w:gridSpan w:val="2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b/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F17404">
              <w:rPr>
                <w:sz w:val="26"/>
                <w:szCs w:val="26"/>
              </w:rPr>
              <w:t>баскетболь-ную</w:t>
            </w:r>
            <w:proofErr w:type="spellEnd"/>
            <w:proofErr w:type="gramEnd"/>
            <w:r w:rsidRPr="00F17404">
              <w:rPr>
                <w:sz w:val="26"/>
                <w:szCs w:val="26"/>
              </w:rPr>
              <w:t xml:space="preserve"> корзину</w:t>
            </w:r>
          </w:p>
        </w:tc>
        <w:tc>
          <w:tcPr>
            <w:tcW w:w="1134" w:type="dxa"/>
            <w:gridSpan w:val="2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rPr>
                <w:sz w:val="26"/>
                <w:szCs w:val="26"/>
              </w:rPr>
            </w:pPr>
          </w:p>
        </w:tc>
      </w:tr>
      <w:tr w:rsidR="00002E14" w:rsidRPr="00F17404" w:rsidTr="0086135C">
        <w:tc>
          <w:tcPr>
            <w:tcW w:w="567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426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425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к</w:t>
            </w:r>
          </w:p>
        </w:tc>
      </w:tr>
      <w:tr w:rsidR="00002E14" w:rsidRPr="00F17404" w:rsidTr="0086135C"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002E14" w:rsidRPr="00F17404" w:rsidTr="0086135C"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002E14" w:rsidRPr="00F17404" w:rsidTr="0086135C">
        <w:tc>
          <w:tcPr>
            <w:tcW w:w="567" w:type="dxa"/>
          </w:tcPr>
          <w:p w:rsidR="00002E14" w:rsidRPr="00F17404" w:rsidRDefault="0086135C" w:rsidP="00F17404">
            <w:pPr>
              <w:pStyle w:val="ab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F17404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002E14" w:rsidRPr="00F17404" w:rsidRDefault="00002E14" w:rsidP="00F17404">
            <w:pPr>
              <w:pStyle w:val="ab"/>
              <w:spacing w:line="36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4012D" w:rsidRPr="00F17404" w:rsidRDefault="0074012D" w:rsidP="00F17404">
      <w:pPr>
        <w:pStyle w:val="ab"/>
        <w:spacing w:line="360" w:lineRule="auto"/>
        <w:ind w:left="0"/>
        <w:rPr>
          <w:sz w:val="26"/>
          <w:szCs w:val="26"/>
        </w:rPr>
      </w:pPr>
    </w:p>
    <w:p w:rsidR="00BC325F" w:rsidRPr="00F17404" w:rsidRDefault="00BC325F" w:rsidP="00F17404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F17404">
        <w:rPr>
          <w:b/>
          <w:bCs/>
          <w:sz w:val="26"/>
          <w:szCs w:val="26"/>
        </w:rPr>
        <w:t>Система оценки результатов освоения программы</w:t>
      </w:r>
    </w:p>
    <w:p w:rsidR="00BC325F" w:rsidRPr="00F17404" w:rsidRDefault="00BC325F" w:rsidP="00F17404">
      <w:pPr>
        <w:pStyle w:val="Default"/>
        <w:spacing w:line="360" w:lineRule="auto"/>
        <w:jc w:val="center"/>
        <w:rPr>
          <w:sz w:val="26"/>
          <w:szCs w:val="26"/>
        </w:rPr>
      </w:pP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 xml:space="preserve">Метод диагностики: тестовые задания на выявление уровня владения мячом. Критерии оценки выполнения: 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>3 балла – правильное выполнение движений, навык сформирован и автоматизирован.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>2 балла – неправильное выполнение после третьего движения, есть отдельные изолированные движения, но навык не автоматизирован.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>1 балл – ребёнок не может выполнить задание уже на втором движении.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 xml:space="preserve"> 0 баллов – отказ от выполнения движения. 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</w:p>
    <w:p w:rsidR="0086135C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 xml:space="preserve">Диагностика по определению уровня усвоения программы  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 xml:space="preserve">Высокий уровень – от </w:t>
      </w:r>
      <w:r w:rsidR="00BC1B89" w:rsidRPr="00F17404">
        <w:rPr>
          <w:sz w:val="26"/>
          <w:szCs w:val="26"/>
        </w:rPr>
        <w:t>13</w:t>
      </w:r>
      <w:r w:rsidRPr="00F17404">
        <w:rPr>
          <w:sz w:val="26"/>
          <w:szCs w:val="26"/>
        </w:rPr>
        <w:t xml:space="preserve"> до </w:t>
      </w:r>
      <w:r w:rsidR="00BC1B89" w:rsidRPr="00F17404">
        <w:rPr>
          <w:sz w:val="26"/>
          <w:szCs w:val="26"/>
        </w:rPr>
        <w:t>18</w:t>
      </w:r>
      <w:r w:rsidRPr="00F17404">
        <w:rPr>
          <w:sz w:val="26"/>
          <w:szCs w:val="26"/>
        </w:rPr>
        <w:t xml:space="preserve"> баллов. </w:t>
      </w:r>
    </w:p>
    <w:p w:rsidR="00BC325F" w:rsidRPr="00F17404" w:rsidRDefault="00BC325F" w:rsidP="00F17404">
      <w:pPr>
        <w:pStyle w:val="Default"/>
        <w:spacing w:line="360" w:lineRule="auto"/>
        <w:rPr>
          <w:sz w:val="26"/>
          <w:szCs w:val="26"/>
        </w:rPr>
      </w:pPr>
      <w:r w:rsidRPr="00F17404">
        <w:rPr>
          <w:sz w:val="26"/>
          <w:szCs w:val="26"/>
        </w:rPr>
        <w:lastRenderedPageBreak/>
        <w:t xml:space="preserve">Средний уровень – от </w:t>
      </w:r>
      <w:r w:rsidR="00BC1B89" w:rsidRPr="00F17404">
        <w:rPr>
          <w:sz w:val="26"/>
          <w:szCs w:val="26"/>
        </w:rPr>
        <w:t>5</w:t>
      </w:r>
      <w:r w:rsidRPr="00F17404">
        <w:rPr>
          <w:sz w:val="26"/>
          <w:szCs w:val="26"/>
        </w:rPr>
        <w:t xml:space="preserve"> до</w:t>
      </w:r>
      <w:r w:rsidR="00BC1B89" w:rsidRPr="00F17404">
        <w:rPr>
          <w:sz w:val="26"/>
          <w:szCs w:val="26"/>
        </w:rPr>
        <w:t>13</w:t>
      </w:r>
      <w:r w:rsidRPr="00F17404">
        <w:rPr>
          <w:sz w:val="26"/>
          <w:szCs w:val="26"/>
        </w:rPr>
        <w:t xml:space="preserve"> балл</w:t>
      </w:r>
      <w:r w:rsidR="00BC1B89" w:rsidRPr="00F17404">
        <w:rPr>
          <w:sz w:val="26"/>
          <w:szCs w:val="26"/>
        </w:rPr>
        <w:t>ов.</w:t>
      </w:r>
    </w:p>
    <w:p w:rsidR="003D3B72" w:rsidRPr="00F17404" w:rsidRDefault="00BC325F" w:rsidP="00F17404">
      <w:pPr>
        <w:spacing w:line="360" w:lineRule="auto"/>
        <w:rPr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Низкий уровень – от 0 до </w:t>
      </w:r>
      <w:r w:rsidR="00BC1B89" w:rsidRPr="00F17404">
        <w:rPr>
          <w:rFonts w:ascii="Times New Roman" w:hAnsi="Times New Roman" w:cs="Times New Roman"/>
          <w:sz w:val="26"/>
          <w:szCs w:val="26"/>
        </w:rPr>
        <w:t>5</w:t>
      </w:r>
      <w:r w:rsidRPr="00F17404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86135C" w:rsidRPr="00F17404">
        <w:rPr>
          <w:sz w:val="26"/>
          <w:szCs w:val="26"/>
        </w:rPr>
        <w:t>.</w:t>
      </w:r>
    </w:p>
    <w:p w:rsidR="00A949F6" w:rsidRPr="00F17404" w:rsidRDefault="00A949F6" w:rsidP="00F1740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Роль педагога в обеспечении эмоционального благополучия детей</w:t>
      </w:r>
    </w:p>
    <w:p w:rsidR="00A949F6" w:rsidRPr="00F17404" w:rsidRDefault="00A949F6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Педагог создает атмосферу принятия, в которой каждый ребенок чувствует, что его ценят и принимают таким, какой он есть; могут выслушать его и понять.Для обеспечения в группе эмоционального благополучия педагогобщается с детьми доброжелательно, внимательно выслушивает детей, показывает, что понимает их чувства, помогает делиться своими переживаниями и </w:t>
      </w:r>
      <w:r w:rsidR="00F17404" w:rsidRPr="00F17404">
        <w:rPr>
          <w:rFonts w:ascii="Times New Roman" w:hAnsi="Times New Roman" w:cs="Times New Roman"/>
          <w:sz w:val="26"/>
          <w:szCs w:val="26"/>
        </w:rPr>
        <w:t>мыслями; помогает</w:t>
      </w:r>
      <w:r w:rsidRPr="00F17404">
        <w:rPr>
          <w:rFonts w:ascii="Times New Roman" w:hAnsi="Times New Roman" w:cs="Times New Roman"/>
          <w:sz w:val="26"/>
          <w:szCs w:val="26"/>
        </w:rPr>
        <w:t xml:space="preserve"> детям обнаружить конструктивные варианты поведения.</w:t>
      </w:r>
    </w:p>
    <w:p w:rsidR="0086135C" w:rsidRDefault="00A949F6" w:rsidP="00F17404">
      <w:pPr>
        <w:pStyle w:val="a4"/>
        <w:spacing w:after="0" w:line="360" w:lineRule="auto"/>
        <w:jc w:val="both"/>
        <w:rPr>
          <w:spacing w:val="-3"/>
          <w:sz w:val="26"/>
          <w:szCs w:val="26"/>
        </w:rPr>
      </w:pPr>
      <w:r w:rsidRPr="00F17404">
        <w:rPr>
          <w:spacing w:val="-3"/>
          <w:sz w:val="26"/>
          <w:szCs w:val="26"/>
        </w:rPr>
        <w:t xml:space="preserve">На </w:t>
      </w:r>
      <w:r w:rsidRPr="00F17404">
        <w:rPr>
          <w:spacing w:val="2"/>
          <w:sz w:val="26"/>
          <w:szCs w:val="26"/>
        </w:rPr>
        <w:t xml:space="preserve">занятиях педагог поощряет малейшие успехи детей, оказывает </w:t>
      </w:r>
      <w:r w:rsidRPr="00F17404">
        <w:rPr>
          <w:spacing w:val="-2"/>
          <w:sz w:val="26"/>
          <w:szCs w:val="26"/>
        </w:rPr>
        <w:t xml:space="preserve">максимальную помощь в преодолении индивидуальных затруднений. </w:t>
      </w:r>
      <w:r w:rsidRPr="00F17404">
        <w:rPr>
          <w:sz w:val="26"/>
          <w:szCs w:val="26"/>
        </w:rPr>
        <w:t xml:space="preserve">Не допускает отрицательной оценки неудачных ошибочных </w:t>
      </w:r>
      <w:r w:rsidRPr="00F17404">
        <w:rPr>
          <w:spacing w:val="-3"/>
          <w:sz w:val="26"/>
          <w:szCs w:val="26"/>
        </w:rPr>
        <w:t>движений детей.</w:t>
      </w:r>
    </w:p>
    <w:p w:rsidR="00F17404" w:rsidRPr="00F17404" w:rsidRDefault="00F17404" w:rsidP="00F17404">
      <w:pPr>
        <w:pStyle w:val="a4"/>
        <w:spacing w:after="0" w:line="360" w:lineRule="auto"/>
        <w:jc w:val="both"/>
        <w:rPr>
          <w:spacing w:val="-3"/>
          <w:sz w:val="26"/>
          <w:szCs w:val="26"/>
        </w:rPr>
      </w:pPr>
    </w:p>
    <w:p w:rsidR="0010560B" w:rsidRPr="00F17404" w:rsidRDefault="00806143" w:rsidP="00F17404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iCs/>
          <w:sz w:val="26"/>
          <w:szCs w:val="26"/>
        </w:rPr>
      </w:pPr>
      <w:r w:rsidRPr="00F17404">
        <w:rPr>
          <w:b/>
          <w:iCs/>
          <w:sz w:val="26"/>
          <w:szCs w:val="26"/>
        </w:rPr>
        <w:t xml:space="preserve">Методические </w:t>
      </w:r>
      <w:r w:rsidR="0010560B" w:rsidRPr="00F17404">
        <w:rPr>
          <w:b/>
          <w:iCs/>
          <w:sz w:val="26"/>
          <w:szCs w:val="26"/>
        </w:rPr>
        <w:t>рекомендации к</w:t>
      </w:r>
      <w:r w:rsidRPr="00F17404">
        <w:rPr>
          <w:b/>
          <w:iCs/>
          <w:sz w:val="26"/>
          <w:szCs w:val="26"/>
        </w:rPr>
        <w:t xml:space="preserve"> проведению занятий</w:t>
      </w:r>
      <w:r w:rsidR="003D3B72" w:rsidRPr="00F17404">
        <w:rPr>
          <w:b/>
          <w:iCs/>
          <w:sz w:val="26"/>
          <w:szCs w:val="26"/>
        </w:rPr>
        <w:t xml:space="preserve"> </w:t>
      </w:r>
    </w:p>
    <w:p w:rsidR="0086135C" w:rsidRPr="00F17404" w:rsidRDefault="0086135C" w:rsidP="00F17404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iCs/>
          <w:sz w:val="26"/>
          <w:szCs w:val="26"/>
        </w:rPr>
      </w:pPr>
    </w:p>
    <w:p w:rsidR="003016B2" w:rsidRPr="00F17404" w:rsidRDefault="003D3B72" w:rsidP="00F17404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iCs/>
          <w:sz w:val="26"/>
          <w:szCs w:val="26"/>
        </w:rPr>
      </w:pPr>
      <w:r w:rsidRPr="00F17404">
        <w:rPr>
          <w:sz w:val="26"/>
          <w:szCs w:val="26"/>
        </w:rPr>
        <w:t>Отличительными особенностями данной программы является расширение возможностей физического воспитания на основе планирования и организации процесса развития двигательных способностей в процессе игры с мячом и максимального приближения занятий к игровой деятельности, соответствие их содержания возможностям и подготовленности детей, социально-личностная направленность программных задач.</w:t>
      </w:r>
    </w:p>
    <w:p w:rsidR="003D3B72" w:rsidRPr="00F17404" w:rsidRDefault="0010560B" w:rsidP="00F174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ab/>
      </w:r>
      <w:r w:rsidR="003D3B72" w:rsidRPr="00F17404">
        <w:rPr>
          <w:rFonts w:ascii="Times New Roman" w:hAnsi="Times New Roman" w:cs="Times New Roman"/>
          <w:sz w:val="26"/>
          <w:szCs w:val="26"/>
        </w:rPr>
        <w:t>Программа составлена для детей среднего дошкольного возраста</w:t>
      </w:r>
    </w:p>
    <w:p w:rsidR="003D3B72" w:rsidRPr="00F17404" w:rsidRDefault="003D3B72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CF7C0C" w:rsidRPr="00F17404">
        <w:rPr>
          <w:rFonts w:ascii="Times New Roman" w:hAnsi="Times New Roman" w:cs="Times New Roman"/>
          <w:sz w:val="26"/>
          <w:szCs w:val="26"/>
        </w:rPr>
        <w:t>программы: 1</w:t>
      </w:r>
      <w:r w:rsidRPr="00F1740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F7C0C" w:rsidRPr="00F17404" w:rsidRDefault="00CF7C0C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Обучение реализуется в форме спортивно-игрового занятия.</w:t>
      </w:r>
    </w:p>
    <w:p w:rsidR="00CF7C0C" w:rsidRPr="00F17404" w:rsidRDefault="003D3B72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Формы работы с детьми и режим занятий: занятия в спортивном зале, длительность занятий составляет 20 минут с периодичностью проведения 2 раза в неделю</w:t>
      </w:r>
      <w:r w:rsidR="00CF7C0C" w:rsidRPr="00F17404">
        <w:rPr>
          <w:rFonts w:ascii="Times New Roman" w:hAnsi="Times New Roman" w:cs="Times New Roman"/>
          <w:sz w:val="26"/>
          <w:szCs w:val="26"/>
        </w:rPr>
        <w:t>.</w:t>
      </w:r>
    </w:p>
    <w:p w:rsidR="00CF7C0C" w:rsidRPr="00F17404" w:rsidRDefault="00CF7C0C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Объем часов составляет – </w:t>
      </w:r>
      <w:r w:rsidR="00F17404">
        <w:rPr>
          <w:rFonts w:ascii="Times New Roman" w:hAnsi="Times New Roman" w:cs="Times New Roman"/>
          <w:sz w:val="26"/>
          <w:szCs w:val="26"/>
        </w:rPr>
        <w:t>56</w:t>
      </w:r>
      <w:r w:rsidRPr="00F17404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CF7C0C" w:rsidRPr="00F17404" w:rsidRDefault="00CF7C0C" w:rsidP="00F17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Н</w:t>
      </w:r>
      <w:r w:rsidR="003D3B72" w:rsidRPr="00F17404">
        <w:rPr>
          <w:rFonts w:ascii="Times New Roman" w:hAnsi="Times New Roman" w:cs="Times New Roman"/>
          <w:sz w:val="26"/>
          <w:szCs w:val="26"/>
        </w:rPr>
        <w:t>аполняемость групп</w:t>
      </w:r>
      <w:r w:rsidRPr="00F17404">
        <w:rPr>
          <w:rFonts w:ascii="Times New Roman" w:hAnsi="Times New Roman" w:cs="Times New Roman"/>
          <w:sz w:val="26"/>
          <w:szCs w:val="26"/>
        </w:rPr>
        <w:t>ы</w:t>
      </w:r>
      <w:r w:rsidR="003D3B72" w:rsidRPr="00F17404">
        <w:rPr>
          <w:rFonts w:ascii="Times New Roman" w:hAnsi="Times New Roman" w:cs="Times New Roman"/>
          <w:sz w:val="26"/>
          <w:szCs w:val="26"/>
        </w:rPr>
        <w:t xml:space="preserve"> 10 человек. </w:t>
      </w:r>
    </w:p>
    <w:p w:rsidR="00F6079A" w:rsidRPr="00F17404" w:rsidRDefault="006868ED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Обучение в «Школе мяча» состоит из трёх этапов: начального, углубленного разучивания и совершенствования двигательных умений и навыков. </w:t>
      </w:r>
    </w:p>
    <w:p w:rsidR="006868ED" w:rsidRPr="00F17404" w:rsidRDefault="006868ED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Этап начального обучения</w:t>
      </w:r>
    </w:p>
    <w:p w:rsidR="006868ED" w:rsidRPr="00F17404" w:rsidRDefault="006868ED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На этом этапе дети учатся простейшим действиям с мячом для развития координации движений, развивают умение следить за траекторией полёта мяча, вырабатывают быструю ответную реакцию на летящий мяч. </w:t>
      </w:r>
    </w:p>
    <w:p w:rsidR="006868ED" w:rsidRPr="00F17404" w:rsidRDefault="006868ED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Этап углубленного разучивания</w:t>
      </w:r>
    </w:p>
    <w:p w:rsidR="006868ED" w:rsidRPr="00F17404" w:rsidRDefault="006868ED" w:rsidP="00F17404">
      <w:pPr>
        <w:pStyle w:val="Default"/>
        <w:spacing w:line="360" w:lineRule="auto"/>
        <w:jc w:val="both"/>
        <w:rPr>
          <w:rFonts w:eastAsiaTheme="minorEastAsia"/>
          <w:sz w:val="26"/>
          <w:szCs w:val="26"/>
        </w:rPr>
      </w:pPr>
      <w:r w:rsidRPr="00F17404">
        <w:rPr>
          <w:sz w:val="26"/>
          <w:szCs w:val="26"/>
        </w:rPr>
        <w:t xml:space="preserve">На этом этапе дети активно знакомятся с элементами спортивных и подвижных игр с мячом; их действия принимают направленный и осознанный характер. Этапуглубленного </w:t>
      </w:r>
      <w:r w:rsidRPr="00F17404">
        <w:rPr>
          <w:rFonts w:eastAsiaTheme="minorEastAsia"/>
          <w:sz w:val="26"/>
          <w:szCs w:val="26"/>
        </w:rPr>
        <w:t xml:space="preserve">разучивания упражнений характеризуется уточнением и совершенствованием техники выполнения. </w:t>
      </w:r>
    </w:p>
    <w:p w:rsidR="006868ED" w:rsidRPr="00F17404" w:rsidRDefault="006868ED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Этап закрепления и совершенствования двигательных знаний и навыков</w:t>
      </w:r>
    </w:p>
    <w:p w:rsidR="00B55A06" w:rsidRPr="00F17404" w:rsidRDefault="006868ED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Это этап закрепления полученных знаний, умений и навыков владения мячом в спортивных играх и эстафетах. Этап совершенствования упражнений можно считать завершённым, когда дети начнут свободно двигаться с полной эмоциональной и эстетической отдачей. </w:t>
      </w:r>
    </w:p>
    <w:p w:rsidR="00853D67" w:rsidRPr="00F17404" w:rsidRDefault="00853D67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Для обучения детей действиям с мячом организуются специальные занятия, которые имеют традиционную структуру и состоят из трёх частей: </w:t>
      </w:r>
    </w:p>
    <w:p w:rsidR="00CF7C0C" w:rsidRPr="00F17404" w:rsidRDefault="00853D67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color w:val="000000"/>
          <w:sz w:val="26"/>
          <w:szCs w:val="26"/>
        </w:rPr>
        <w:t>1 Часть (вводная)</w:t>
      </w: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 в себя различные виды ходьбы и бега или комплекс ритмической гимнастики.</w:t>
      </w:r>
    </w:p>
    <w:p w:rsidR="00CF7C0C" w:rsidRPr="00F17404" w:rsidRDefault="00CF7C0C" w:rsidP="00F174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Вводная часть</w:t>
      </w:r>
      <w:r w:rsidRPr="00F17404">
        <w:rPr>
          <w:rFonts w:ascii="Times New Roman" w:hAnsi="Times New Roman" w:cs="Times New Roman"/>
          <w:sz w:val="26"/>
          <w:szCs w:val="26"/>
        </w:rPr>
        <w:t xml:space="preserve"> включает упражнения, непосредственно воздействующие на весь организм ребенка. Это упражнения динамического характера: ходьба, бег, прыжки. </w:t>
      </w:r>
    </w:p>
    <w:p w:rsidR="00CF7C0C" w:rsidRPr="00F17404" w:rsidRDefault="00CF7C0C" w:rsidP="00F174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Затем следуют </w:t>
      </w:r>
      <w:r w:rsidRPr="00F17404">
        <w:rPr>
          <w:rFonts w:ascii="Times New Roman" w:hAnsi="Times New Roman" w:cs="Times New Roman"/>
          <w:b/>
          <w:sz w:val="26"/>
          <w:szCs w:val="26"/>
        </w:rPr>
        <w:t>основная часть</w:t>
      </w:r>
      <w:r w:rsidRPr="00F17404">
        <w:rPr>
          <w:rFonts w:ascii="Times New Roman" w:hAnsi="Times New Roman" w:cs="Times New Roman"/>
          <w:sz w:val="26"/>
          <w:szCs w:val="26"/>
        </w:rPr>
        <w:t>, в нее входят общеразвивающие упражнения. Здесь достигается основная цель гимнастики – тренировка крупных мышечных групп, совершенствование координации движений, умение четко и ритмично выполнять упражнения под музыку.</w:t>
      </w:r>
    </w:p>
    <w:p w:rsidR="00853D67" w:rsidRPr="00F17404" w:rsidRDefault="00853D67" w:rsidP="00F17404">
      <w:pPr>
        <w:pStyle w:val="Default"/>
        <w:spacing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F17404">
        <w:rPr>
          <w:sz w:val="26"/>
          <w:szCs w:val="26"/>
        </w:rPr>
        <w:t xml:space="preserve"> </w:t>
      </w:r>
      <w:r w:rsidR="0086135C" w:rsidRPr="00F17404">
        <w:rPr>
          <w:sz w:val="26"/>
          <w:szCs w:val="26"/>
        </w:rPr>
        <w:t xml:space="preserve">Основная </w:t>
      </w:r>
      <w:r w:rsidR="00F17404" w:rsidRPr="00F17404">
        <w:rPr>
          <w:sz w:val="26"/>
          <w:szCs w:val="26"/>
        </w:rPr>
        <w:t>часть состоит</w:t>
      </w:r>
      <w:r w:rsidRPr="00F17404">
        <w:rPr>
          <w:sz w:val="26"/>
          <w:szCs w:val="26"/>
        </w:rPr>
        <w:t xml:space="preserve"> из комплекса ОРУ с разными видами мячей, упражнения для </w:t>
      </w:r>
      <w:r w:rsidRPr="00F17404">
        <w:rPr>
          <w:rFonts w:eastAsiaTheme="minorEastAsia"/>
          <w:sz w:val="26"/>
          <w:szCs w:val="26"/>
        </w:rPr>
        <w:t>кистей рук с мелкими предметами, двух видов ОВД с мячами, подвижных игр и дыхательных упражнений.</w:t>
      </w:r>
    </w:p>
    <w:p w:rsidR="00F6079A" w:rsidRPr="00F17404" w:rsidRDefault="00F6079A" w:rsidP="00F174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 xml:space="preserve">В начале </w:t>
      </w:r>
      <w:r w:rsidRPr="00F17404">
        <w:rPr>
          <w:rFonts w:ascii="Times New Roman" w:hAnsi="Times New Roman" w:cs="Times New Roman"/>
          <w:b/>
          <w:sz w:val="26"/>
          <w:szCs w:val="26"/>
        </w:rPr>
        <w:t>основной части</w:t>
      </w:r>
      <w:r w:rsidRPr="00F17404">
        <w:rPr>
          <w:rFonts w:ascii="Times New Roman" w:hAnsi="Times New Roman" w:cs="Times New Roman"/>
          <w:sz w:val="26"/>
          <w:szCs w:val="26"/>
        </w:rPr>
        <w:t xml:space="preserve"> следует серия базовых движений руками. Выполняются эти движения из одного и того же исходного положения. Следующая серия упражнений - нагрузочная. Здесь предлагаются упражнения интенсивного характера: различные наклоны, выпады, приседания. Эта серия упражнений проходит в быстром темпе. При </w:t>
      </w:r>
      <w:r w:rsidRPr="00F17404">
        <w:rPr>
          <w:rFonts w:ascii="Times New Roman" w:hAnsi="Times New Roman" w:cs="Times New Roman"/>
          <w:sz w:val="26"/>
          <w:szCs w:val="26"/>
        </w:rPr>
        <w:lastRenderedPageBreak/>
        <w:t>выполнении детьми упражнений особое внимание обращается на осанку. Затем следует партнерская серия упражнений   из исходных положений сидя и лежа. Эта группа упражнений предназначена для развития гибкости позвоночника, укрепление мышц спины, брюшного пресса, развития мышц ног. Все упражнения рекомендуется выполнять в умеренном темпе, так как они требуют большей затраты энергии. Заканчивается основная часть упражнениями с мячами, подвижными играми. Она проходит в интенсивном темпе, одно упражнение быстро сменяется другим. Можно использовать различные виды бега и прыжков, музыкально-подвижные игры, эстафеты.</w:t>
      </w:r>
    </w:p>
    <w:p w:rsidR="00853D67" w:rsidRPr="00F17404" w:rsidRDefault="00853D67" w:rsidP="00F174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Часть (заключительная) </w:t>
      </w:r>
      <w:r w:rsidRPr="00F17404">
        <w:rPr>
          <w:rFonts w:ascii="Times New Roman" w:hAnsi="Times New Roman" w:cs="Times New Roman"/>
          <w:color w:val="000000"/>
          <w:sz w:val="26"/>
          <w:szCs w:val="26"/>
        </w:rPr>
        <w:t>организовывается в виде релаксации</w:t>
      </w:r>
    </w:p>
    <w:p w:rsidR="000414E6" w:rsidRPr="00F17404" w:rsidRDefault="000414E6" w:rsidP="00F174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Заключительная часть</w:t>
      </w:r>
      <w:r w:rsidRPr="00F17404">
        <w:rPr>
          <w:rFonts w:ascii="Times New Roman" w:hAnsi="Times New Roman" w:cs="Times New Roman"/>
          <w:sz w:val="26"/>
          <w:szCs w:val="26"/>
        </w:rPr>
        <w:t xml:space="preserve"> включает в себя упражнения на расслабление, цель - которых обеспечить максимальный отдых детей в короткий промежуток времени. Это могут быть упражнения из исходных положении стоя, сидя и лежа. Все движения выполняются медленно, как бы нехотя, иногда с закрытыми глазами. </w:t>
      </w:r>
    </w:p>
    <w:p w:rsidR="00D002AF" w:rsidRPr="00F17404" w:rsidRDefault="00D002AF" w:rsidP="00F17404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700814" w:rsidRPr="00F17404" w:rsidRDefault="00700814" w:rsidP="00F17404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spacing w:val="-4"/>
          <w:sz w:val="26"/>
          <w:szCs w:val="26"/>
        </w:rPr>
        <w:t>Учебно-тематический план</w:t>
      </w:r>
    </w:p>
    <w:tbl>
      <w:tblPr>
        <w:tblW w:w="9763" w:type="dxa"/>
        <w:tblLayout w:type="fixed"/>
        <w:tblLook w:val="01E0" w:firstRow="1" w:lastRow="1" w:firstColumn="1" w:lastColumn="1" w:noHBand="0" w:noVBand="0"/>
      </w:tblPr>
      <w:tblGrid>
        <w:gridCol w:w="675"/>
        <w:gridCol w:w="6678"/>
        <w:gridCol w:w="2410"/>
      </w:tblGrid>
      <w:tr w:rsidR="00700814" w:rsidRPr="00F17404" w:rsidTr="00145E13">
        <w:trPr>
          <w:trHeight w:val="1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E13" w:rsidRPr="00F17404" w:rsidRDefault="00145E13" w:rsidP="00F17404">
            <w:pPr>
              <w:tabs>
                <w:tab w:val="left" w:pos="3368"/>
                <w:tab w:val="center" w:pos="4392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0814" w:rsidRPr="00F17404" w:rsidRDefault="00700814" w:rsidP="00F17404">
            <w:pPr>
              <w:tabs>
                <w:tab w:val="left" w:pos="3368"/>
                <w:tab w:val="center" w:pos="4392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right="-96" w:firstLine="8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0814" w:rsidRPr="00F17404" w:rsidTr="00145E13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Введение.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00814" w:rsidRPr="00F17404" w:rsidTr="00145E13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2E1312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Техника удержания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00814" w:rsidRPr="00F17404" w:rsidTr="00145E13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2E1312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Техника пере</w:t>
            </w:r>
            <w:r w:rsidR="00B619D0" w:rsidRPr="00F17404">
              <w:rPr>
                <w:rFonts w:ascii="Times New Roman" w:hAnsi="Times New Roman" w:cs="Times New Roman"/>
                <w:sz w:val="26"/>
                <w:szCs w:val="26"/>
              </w:rPr>
              <w:t>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0814" w:rsidRPr="00F17404" w:rsidTr="00145E13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2E1312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Ловля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0814" w:rsidRPr="00F17404" w:rsidTr="00145E13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Передача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0814" w:rsidRPr="00F17404" w:rsidTr="00145E13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254ADE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Забрасывание мяча в корзину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00814" w:rsidRPr="00F17404" w:rsidTr="00145E13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0C66FC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Ведение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00814" w:rsidRPr="00F17404" w:rsidTr="00E411DA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14" w:rsidRPr="00F17404" w:rsidRDefault="0070081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14" w:rsidRPr="00F17404" w:rsidRDefault="00F17404" w:rsidP="00F17404">
            <w:pPr>
              <w:tabs>
                <w:tab w:val="center" w:pos="4677"/>
                <w:tab w:val="right" w:pos="9355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  <w:r w:rsidR="004B66E3" w:rsidRPr="00F174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</w:t>
            </w:r>
          </w:p>
        </w:tc>
      </w:tr>
    </w:tbl>
    <w:p w:rsidR="00700814" w:rsidRPr="00F17404" w:rsidRDefault="00700814" w:rsidP="00F174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700814" w:rsidRPr="00F17404" w:rsidSect="00B55A06">
          <w:footerReference w:type="even" r:id="rId11"/>
          <w:footerReference w:type="default" r:id="rId12"/>
          <w:pgSz w:w="11909" w:h="16834"/>
          <w:pgMar w:top="851" w:right="851" w:bottom="851" w:left="1134" w:header="720" w:footer="720" w:gutter="0"/>
          <w:pgNumType w:start="2"/>
          <w:cols w:space="720"/>
          <w:docGrid w:linePitch="299"/>
        </w:sectPr>
      </w:pPr>
    </w:p>
    <w:p w:rsidR="00F17404" w:rsidRDefault="00F17404" w:rsidP="00F174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E0A83" w:rsidRDefault="00AE0A83" w:rsidP="00F174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E0A83" w:rsidRDefault="00AE0A83" w:rsidP="00F174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E0A83" w:rsidRPr="00F17404" w:rsidRDefault="00AE0A83" w:rsidP="00F174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0C66FC" w:rsidRPr="00F17404" w:rsidRDefault="00700814" w:rsidP="00F174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F17404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>Содержание тем</w:t>
      </w:r>
    </w:p>
    <w:p w:rsidR="00700814" w:rsidRPr="00F17404" w:rsidRDefault="00700814" w:rsidP="00F1740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sz w:val="26"/>
          <w:szCs w:val="26"/>
        </w:rPr>
        <w:t>1. Введение</w:t>
      </w:r>
    </w:p>
    <w:p w:rsidR="00700814" w:rsidRPr="00F17404" w:rsidRDefault="007B3CD5" w:rsidP="00F1740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sz w:val="26"/>
          <w:szCs w:val="26"/>
        </w:rPr>
        <w:t>Задачи: Познакомить</w:t>
      </w:r>
      <w:r w:rsidR="00145E13" w:rsidRPr="00F17404">
        <w:rPr>
          <w:rFonts w:ascii="Times New Roman" w:hAnsi="Times New Roman" w:cs="Times New Roman"/>
          <w:sz w:val="26"/>
          <w:szCs w:val="26"/>
        </w:rPr>
        <w:t xml:space="preserve"> </w:t>
      </w:r>
      <w:r w:rsidRPr="00F17404">
        <w:rPr>
          <w:rFonts w:ascii="Times New Roman" w:hAnsi="Times New Roman" w:cs="Times New Roman"/>
          <w:sz w:val="26"/>
          <w:szCs w:val="26"/>
        </w:rPr>
        <w:t>детей с</w:t>
      </w:r>
      <w:r w:rsidR="00700814" w:rsidRPr="00F17404">
        <w:rPr>
          <w:rFonts w:ascii="Times New Roman" w:hAnsi="Times New Roman" w:cs="Times New Roman"/>
          <w:sz w:val="26"/>
          <w:szCs w:val="26"/>
        </w:rPr>
        <w:t xml:space="preserve"> содержанием курса </w:t>
      </w:r>
      <w:r w:rsidRPr="00F17404">
        <w:rPr>
          <w:rFonts w:ascii="Times New Roman" w:hAnsi="Times New Roman" w:cs="Times New Roman"/>
          <w:sz w:val="26"/>
          <w:szCs w:val="26"/>
        </w:rPr>
        <w:t>обучения в</w:t>
      </w:r>
      <w:r w:rsidR="00145E13" w:rsidRPr="00F17404">
        <w:rPr>
          <w:rFonts w:ascii="Times New Roman" w:hAnsi="Times New Roman" w:cs="Times New Roman"/>
          <w:sz w:val="26"/>
          <w:szCs w:val="26"/>
        </w:rPr>
        <w:t xml:space="preserve"> </w:t>
      </w:r>
      <w:r w:rsidR="00993D21" w:rsidRPr="00F17404">
        <w:rPr>
          <w:rFonts w:ascii="Times New Roman" w:hAnsi="Times New Roman" w:cs="Times New Roman"/>
          <w:sz w:val="26"/>
          <w:szCs w:val="26"/>
        </w:rPr>
        <w:t>кружке</w:t>
      </w:r>
      <w:r w:rsidR="00145E13" w:rsidRPr="00F17404">
        <w:rPr>
          <w:rFonts w:ascii="Times New Roman" w:hAnsi="Times New Roman" w:cs="Times New Roman"/>
          <w:sz w:val="26"/>
          <w:szCs w:val="26"/>
        </w:rPr>
        <w:t xml:space="preserve"> «Школа мяча»</w:t>
      </w:r>
      <w:r w:rsidR="00700814" w:rsidRPr="00F17404">
        <w:rPr>
          <w:rFonts w:ascii="Times New Roman" w:hAnsi="Times New Roman" w:cs="Times New Roman"/>
          <w:sz w:val="26"/>
          <w:szCs w:val="26"/>
        </w:rPr>
        <w:t>; познакомить с правилами безопасности на занятиях.</w:t>
      </w:r>
    </w:p>
    <w:p w:rsidR="00B619D0" w:rsidRPr="00AE0A83" w:rsidRDefault="00700814" w:rsidP="00AE0A83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404">
        <w:rPr>
          <w:rFonts w:ascii="Times New Roman" w:hAnsi="Times New Roman" w:cs="Times New Roman"/>
          <w:spacing w:val="-10"/>
          <w:sz w:val="26"/>
          <w:szCs w:val="26"/>
        </w:rPr>
        <w:t xml:space="preserve">Знакомство педагога </w:t>
      </w:r>
      <w:r w:rsidR="007B3CD5" w:rsidRPr="00F17404">
        <w:rPr>
          <w:rFonts w:ascii="Times New Roman" w:hAnsi="Times New Roman" w:cs="Times New Roman"/>
          <w:spacing w:val="-10"/>
          <w:sz w:val="26"/>
          <w:szCs w:val="26"/>
        </w:rPr>
        <w:t>с детьми</w:t>
      </w:r>
      <w:r w:rsidRPr="00F17404">
        <w:rPr>
          <w:rFonts w:ascii="Times New Roman" w:hAnsi="Times New Roman" w:cs="Times New Roman"/>
          <w:spacing w:val="-10"/>
          <w:sz w:val="26"/>
          <w:szCs w:val="26"/>
        </w:rPr>
        <w:t>,</w:t>
      </w:r>
      <w:r w:rsidR="00145E13" w:rsidRPr="00F17404">
        <w:rPr>
          <w:rFonts w:ascii="Times New Roman" w:hAnsi="Times New Roman" w:cs="Times New Roman"/>
          <w:spacing w:val="-10"/>
          <w:sz w:val="26"/>
          <w:szCs w:val="26"/>
        </w:rPr>
        <w:t xml:space="preserve"> п</w:t>
      </w:r>
      <w:r w:rsidRPr="00F17404">
        <w:rPr>
          <w:rFonts w:ascii="Times New Roman" w:hAnsi="Times New Roman" w:cs="Times New Roman"/>
          <w:sz w:val="26"/>
          <w:szCs w:val="26"/>
        </w:rPr>
        <w:t xml:space="preserve">равила поведения в спортивном зале. Техника безопасности на занятиях </w:t>
      </w:r>
      <w:r w:rsidR="007B3CD5" w:rsidRPr="00F17404">
        <w:rPr>
          <w:rFonts w:ascii="Times New Roman" w:hAnsi="Times New Roman" w:cs="Times New Roman"/>
          <w:sz w:val="26"/>
          <w:szCs w:val="26"/>
        </w:rPr>
        <w:t>в кружке</w:t>
      </w:r>
      <w:r w:rsidR="00145E13" w:rsidRPr="00F17404">
        <w:rPr>
          <w:rFonts w:ascii="Times New Roman" w:hAnsi="Times New Roman" w:cs="Times New Roman"/>
          <w:sz w:val="26"/>
          <w:szCs w:val="26"/>
        </w:rPr>
        <w:t xml:space="preserve"> «Школа мяча</w:t>
      </w:r>
      <w:r w:rsidRPr="00F17404">
        <w:rPr>
          <w:rFonts w:ascii="Times New Roman" w:hAnsi="Times New Roman" w:cs="Times New Roman"/>
          <w:sz w:val="26"/>
          <w:szCs w:val="26"/>
        </w:rPr>
        <w:t xml:space="preserve">». </w:t>
      </w:r>
      <w:r w:rsidR="00F6079A" w:rsidRPr="00F17404">
        <w:rPr>
          <w:rFonts w:ascii="Times New Roman" w:hAnsi="Times New Roman" w:cs="Times New Roman"/>
          <w:sz w:val="26"/>
          <w:szCs w:val="26"/>
        </w:rPr>
        <w:t xml:space="preserve"> Презентация «Мячик, мячик, ты откуда?», просмотр мультфильмов «Необыкновенный м</w:t>
      </w:r>
      <w:r w:rsidR="00F675A5" w:rsidRPr="00F17404">
        <w:rPr>
          <w:rFonts w:ascii="Times New Roman" w:hAnsi="Times New Roman" w:cs="Times New Roman"/>
          <w:sz w:val="26"/>
          <w:szCs w:val="26"/>
        </w:rPr>
        <w:t>атч</w:t>
      </w:r>
      <w:r w:rsidR="00F6079A" w:rsidRPr="00F17404">
        <w:rPr>
          <w:rFonts w:ascii="Times New Roman" w:hAnsi="Times New Roman" w:cs="Times New Roman"/>
          <w:sz w:val="26"/>
          <w:szCs w:val="26"/>
        </w:rPr>
        <w:t>»</w:t>
      </w:r>
      <w:r w:rsidR="00F675A5" w:rsidRPr="00F17404">
        <w:rPr>
          <w:rFonts w:ascii="Times New Roman" w:hAnsi="Times New Roman" w:cs="Times New Roman"/>
          <w:sz w:val="26"/>
          <w:szCs w:val="26"/>
        </w:rPr>
        <w:t>.</w:t>
      </w:r>
    </w:p>
    <w:p w:rsidR="00E0797D" w:rsidRPr="00F17404" w:rsidRDefault="00B619D0" w:rsidP="00AE0A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2. Техника удержания мяча</w:t>
      </w:r>
    </w:p>
    <w:p w:rsidR="00B619D0" w:rsidRPr="00F17404" w:rsidRDefault="00B619D0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 Большое значение имеет правильное удержание мяча. Исходное положение - держать мяч на уровне груди двумя руками. При этом руки должны быть согнуты, локти опущены вниз, кисти рук сзади сбоку мяча, пальцы широко расставлены, большие направлены друг к другу, остальные - вверх - вперед. Разумеется, по ходу игры ребенок может держать мяч в зависимости от игровой ситуации и последующих действий с ним по-разному: приподнимать его вверх, опускать вниз, отводить в сторону так, чтобы его не смог выбить противник.</w:t>
      </w:r>
    </w:p>
    <w:p w:rsidR="00B619D0" w:rsidRPr="00F17404" w:rsidRDefault="007B3CD5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AE0A83" w:rsidRPr="00F17404">
        <w:rPr>
          <w:rFonts w:ascii="Times New Roman" w:eastAsia="Times New Roman" w:hAnsi="Times New Roman" w:cs="Times New Roman"/>
          <w:sz w:val="26"/>
          <w:szCs w:val="26"/>
        </w:rPr>
        <w:t>держания мяча</w:t>
      </w:r>
      <w:r w:rsidR="00B619D0" w:rsidRPr="00F174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619D0" w:rsidRPr="00F17404" w:rsidRDefault="00B619D0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1.Мяч держи на уровне груди.</w:t>
      </w:r>
    </w:p>
    <w:p w:rsidR="00B619D0" w:rsidRPr="00F17404" w:rsidRDefault="00B619D0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2.Руки согни, пальцы широко расставь.</w:t>
      </w:r>
    </w:p>
    <w:p w:rsidR="00B619D0" w:rsidRPr="00F17404" w:rsidRDefault="00B619D0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3.Локти опусти вниз, мышцы рук расслабь.</w:t>
      </w:r>
    </w:p>
    <w:p w:rsidR="00B619D0" w:rsidRPr="00F17404" w:rsidRDefault="00B619D0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Возможные ошибки: узкое расположение пальцев на мяче, разведение локтей в стороны, держание мяча высоко.</w:t>
      </w:r>
    </w:p>
    <w:p w:rsidR="0086135C" w:rsidRPr="00F17404" w:rsidRDefault="00B619D0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Пути исправления: контролировать широкое расположение пальцев, не закрывать лицо мячом.</w:t>
      </w:r>
    </w:p>
    <w:p w:rsidR="00E0797D" w:rsidRPr="00F17404" w:rsidRDefault="00B619D0" w:rsidP="00AE0A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3. Техника перемещения</w:t>
      </w:r>
    </w:p>
    <w:p w:rsidR="00B619D0" w:rsidRPr="00F17404" w:rsidRDefault="00B619D0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 Для успешного овладения действиями с мячом необходимо научить детей таким приемам перемещения, как стойка, бег, прыжки, повороты, остановки. Сходные действия выполняются и в подвижных играх, в которые дети играют на занятиях по физической культуре и во время прогулок. Следует научить детей принимать и в дальнейшем сохранять основную стойку баскетболиста: ноги согнуты в коленях, расставлены на ширине плеч, одна из них выставлена на полшага вперед; тело, направляется вперед, тяжесть его распределяется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равномерно на обе ноги; руки согнуты в локтях, прижаты к туловищу. Из стойки можно быстро, удобно и успешно выполнять любое действие с мячом и без мяча.  Передвижение по площадке осуществляется бегом в сочетании с ходьбой, прыжками, остановками и поворотами. Во время бега ребенок должен ставить ногу на всю стопу или использовать перекат с пятки на носок. При этом нога значительно сгибается в коленном суставе. Расслабленные руки, </w:t>
      </w:r>
      <w:r w:rsidR="007B3CD5" w:rsidRPr="00F17404">
        <w:rPr>
          <w:rFonts w:ascii="Times New Roman" w:eastAsia="Times New Roman" w:hAnsi="Times New Roman" w:cs="Times New Roman"/>
          <w:sz w:val="26"/>
          <w:szCs w:val="26"/>
        </w:rPr>
        <w:t>полусогнутые в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CD5" w:rsidRPr="00F17404">
        <w:rPr>
          <w:rFonts w:ascii="Times New Roman" w:eastAsia="Times New Roman" w:hAnsi="Times New Roman" w:cs="Times New Roman"/>
          <w:sz w:val="26"/>
          <w:szCs w:val="26"/>
        </w:rPr>
        <w:t>локтях, двигаются свободно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3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>Остановки. Детей дошкольного возраста следует обучать остановке двумя шагами. Остановка начинается с энергичного отталкивания одной ногой. Ребенок делает удлиненный, стопорящий шаг и, немного отклонившись на опорную ногу, выполняет второй шаг. Инерция бега погашается сгибанием ног, тяжесть тела распределяется равномерно.</w:t>
      </w:r>
    </w:p>
    <w:p w:rsidR="007B3CD5" w:rsidRPr="00F17404" w:rsidRDefault="00B619D0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Обучение перемещению начинается с ознакомления детей с основной стойкой баскетболиста. Здесь следует обращать особое внимание на постановку ног и равномерное распределение тяжести тела, на правильное положение корпуса. При обучении остановкам следует придерживаться такой последовательности: остановка после ходьбы шагом, затем после медленного бега, остановка после быстрого бега и внезапная остановка. Вначале остановки выполняются свободно, а затем внезапно, по звуковым и зрительным сигналам.</w:t>
      </w:r>
    </w:p>
    <w:p w:rsidR="00E0797D" w:rsidRPr="00F17404" w:rsidRDefault="00254ADE" w:rsidP="00AE0A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sz w:val="26"/>
          <w:szCs w:val="26"/>
        </w:rPr>
        <w:t>4.  Ловля мяча</w:t>
      </w:r>
    </w:p>
    <w:p w:rsidR="00254ADE" w:rsidRPr="00F17404" w:rsidRDefault="00254ADE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На первых занятиях большинство детей стараются ловить мяч, прижимая его к груди, обхватывая его руками, стоя на прямых, жестко и плотно сжатых ногах. 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полетом мяча, и как только мяч прикоснется к кончикам пальцев, он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254ADE" w:rsidRPr="00F17404" w:rsidRDefault="007B3CD5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Правила ловли</w:t>
      </w:r>
      <w:r w:rsidR="00254ADE" w:rsidRPr="00F17404">
        <w:rPr>
          <w:rFonts w:ascii="Times New Roman" w:eastAsia="Times New Roman" w:hAnsi="Times New Roman" w:cs="Times New Roman"/>
          <w:sz w:val="26"/>
          <w:szCs w:val="26"/>
        </w:rPr>
        <w:t xml:space="preserve">   мяча: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1.Мяч лови кистями рук, не прижимая к груди, продвигаясь навстречу летящему мячу.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2.Не задерживай мяч в руках, быстро действуй с ним.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lastRenderedPageBreak/>
        <w:t>Возможные ошибки: стремление зажать мяч, обхватить его руками; узкое расположение пальцев и ловля мяча напряженными кистями рук; прием мяча на заранее согнутые руки, без амортизирующего движения.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Пути исправления: следить, чтобы движение рук было прямо навстречу мячу с широким разведением пальцев; ловить мяч расслабленными кистями рук с последующим отведением их назад и сгибанием рук в локтях.</w:t>
      </w:r>
    </w:p>
    <w:p w:rsidR="000414E6" w:rsidRPr="00AE0A83" w:rsidRDefault="00254ADE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 Обучать ловле мяча следует после того, как дети научатся правильно стоять, держать мяч, передвигаться по площадке. Вначале следует учить ловить мяч двумя руками на уровне груди, используя легкие </w:t>
      </w:r>
      <w:r w:rsidR="007B3CD5" w:rsidRPr="00F17404">
        <w:rPr>
          <w:rFonts w:ascii="Times New Roman" w:eastAsia="Times New Roman" w:hAnsi="Times New Roman" w:cs="Times New Roman"/>
          <w:sz w:val="26"/>
          <w:szCs w:val="26"/>
        </w:rPr>
        <w:t>упражнения: после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отскока мяча от пола, от стены или щита, подвешенного на уровне груди ребенка, мосле броска мяча вверх и в других упражнениях. Затем осваивается ловля мяча параллельно с передачей его двумя руками от груди: ловля мяча на месте и передача его двумя руками партнеру; ловля на месте и передача мяча, делая шаг вперед сзади стоящей ногой; передача со следующим шагом. При совершенствовании ловли и передачи мяча широко применяются сочетании этих действий с другими приемами: остановками, поворотами, ведением и бросанием мяча.</w:t>
      </w:r>
    </w:p>
    <w:p w:rsidR="00D002AF" w:rsidRPr="00F17404" w:rsidRDefault="00254ADE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5.Передача мяча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Одновременно с ловлей мяча необходимо обучать детей и передаче его двумя руками с места, в дальнейшем в движении. Детей следует научить передавать мяч из правильной стойки, держа мяч двумя руками на уровне груди. При передаче ребенок должен описать мячом небольшую дугу к туловищу вниз - на грудь и, разгибая руки вперед, от себя посылать мяч, активным движением кисти, одновременно разгибая ноги. Такая техника передачи мяча усваивается детьми постепенно.</w:t>
      </w:r>
    </w:p>
    <w:p w:rsidR="00254ADE" w:rsidRPr="00F17404" w:rsidRDefault="007B3CD5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Правила передачи мяча</w:t>
      </w:r>
      <w:r w:rsidR="00254ADE" w:rsidRPr="00F174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1.Локти опусти вниз.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2.Бросай мяч на уровне груди партнера.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3.Сопровождай мяч взглядом и руками.</w:t>
      </w:r>
    </w:p>
    <w:p w:rsidR="00B619D0" w:rsidRPr="00AE0A83" w:rsidRDefault="00254ADE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Возможные ошибки: неправильная стойка - плотно сжатые и прямые ноги; чрезмерное разведение локтей в стороны.Пути исправления: контролировать постановку ног, сохранять положение незначительного </w:t>
      </w:r>
      <w:proofErr w:type="spellStart"/>
      <w:r w:rsidRPr="00F17404">
        <w:rPr>
          <w:rFonts w:ascii="Times New Roman" w:eastAsia="Times New Roman" w:hAnsi="Times New Roman" w:cs="Times New Roman"/>
          <w:sz w:val="26"/>
          <w:szCs w:val="26"/>
        </w:rPr>
        <w:t>полуприседа</w:t>
      </w:r>
      <w:proofErr w:type="spellEnd"/>
      <w:r w:rsidRPr="00F17404">
        <w:rPr>
          <w:rFonts w:ascii="Times New Roman" w:eastAsia="Times New Roman" w:hAnsi="Times New Roman" w:cs="Times New Roman"/>
          <w:sz w:val="26"/>
          <w:szCs w:val="26"/>
        </w:rPr>
        <w:t>; следить, чтобы полусогнутые руки в локте касались туловища.</w:t>
      </w:r>
    </w:p>
    <w:p w:rsidR="00254ADE" w:rsidRPr="00F17404" w:rsidRDefault="00254ADE" w:rsidP="00AE0A83">
      <w:pPr>
        <w:tabs>
          <w:tab w:val="center" w:pos="4677"/>
          <w:tab w:val="right" w:pos="9355"/>
        </w:tabs>
        <w:spacing w:after="0" w:line="360" w:lineRule="auto"/>
        <w:ind w:firstLine="34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6.</w:t>
      </w:r>
      <w:r w:rsidRPr="00F17404">
        <w:rPr>
          <w:rFonts w:ascii="Times New Roman" w:hAnsi="Times New Roman" w:cs="Times New Roman"/>
          <w:b/>
          <w:sz w:val="26"/>
          <w:szCs w:val="26"/>
        </w:rPr>
        <w:t xml:space="preserve"> Забрасывание мяча в корзину</w:t>
      </w:r>
    </w:p>
    <w:p w:rsidR="00254ADE" w:rsidRPr="00F17404" w:rsidRDefault="00254ADE" w:rsidP="00AE0A8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От точности бросков </w:t>
      </w:r>
      <w:r w:rsidR="00AE0A83" w:rsidRPr="00F17404">
        <w:rPr>
          <w:rFonts w:ascii="Times New Roman" w:eastAsia="Times New Roman" w:hAnsi="Times New Roman" w:cs="Times New Roman"/>
          <w:sz w:val="26"/>
          <w:szCs w:val="26"/>
        </w:rPr>
        <w:t>мяча в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корзину зависит успех в игре. Движения при передаче мяча и бросках его в корзину являются сходными по своей структуре. Бросать мяч в корзину двумя руками от груди с места следует из такого же исходного положения, как и при передаче мяча. Удерживая мяч на уровне груди, ребенок должен описать им небольшую дугу вниз на себя и, выпрямляя руки вверх, бросить его с одновременным разгибанием ног. Кисти и пальцы при этом мягким толчком направляют мяч в корзину. Бросок мяча двумя руками от груди применяется главным образом при бросках мяча в корзину с места.</w:t>
      </w:r>
    </w:p>
    <w:p w:rsidR="00254ADE" w:rsidRPr="00F17404" w:rsidRDefault="007B3CD5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Правила броска</w:t>
      </w:r>
      <w:r w:rsidR="00254ADE" w:rsidRPr="00F1740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>мяча в корзину</w:t>
      </w:r>
      <w:r w:rsidR="00254ADE" w:rsidRPr="00F1740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1.Бросая мяч, не опускай голову, сопровождай его руками.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2.Смотри в передний край кольца. 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3.Бросай смело; если мяч не попадет, не падай духом, повтори еще раз или передай мяч партнеру, который находится в более удобном положении.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Возможные ошибки: неправильное исходное положение - ноги вместе, прямые; несогласованное движение рук и ног; выпуск мяча усилием плеча и предплечья со слабым участием кисти руки.Пути исправления: соблюдать правильную стойку; при броске одновременно выпрямлять руки и ноги (после выпуска мяча кисть руки сгибается).</w:t>
      </w:r>
    </w:p>
    <w:p w:rsidR="00AE0A83" w:rsidRPr="00F17404" w:rsidRDefault="00254ADE" w:rsidP="00AE0A8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Броскам мяча в корзину детей обучают одновременно с обучением </w:t>
      </w:r>
      <w:r w:rsidR="007B3CD5" w:rsidRPr="00F17404">
        <w:rPr>
          <w:rFonts w:ascii="Times New Roman" w:eastAsia="Times New Roman" w:hAnsi="Times New Roman" w:cs="Times New Roman"/>
          <w:sz w:val="26"/>
          <w:szCs w:val="26"/>
        </w:rPr>
        <w:t>передаче мяча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. Сходство координационной структуры облегчает процесс овладения действиями. При обучении броскам важно сосредоточивать внимание детей на исходном положении, на согласованности работы рук и ног, движении кисти при броске. Обучение броскам начинают после ознакомления с передачей мяча, а также показа броска мяча в цель, установленную на полу. Для овладения бросками мяча с траекторией целесообразно применять подготовительное упражнение - бросок мяча через препятствие –веревочка. Далее высота цели постепенно изменяется. Педагог сообщает детям основные правила прицеливания, объясняет значение траектории полета мяча, ее зависимость от прилагаемой силы к мячу. </w:t>
      </w:r>
    </w:p>
    <w:p w:rsidR="00254ADE" w:rsidRPr="00F17404" w:rsidRDefault="00254ADE" w:rsidP="00AE0A83">
      <w:pPr>
        <w:tabs>
          <w:tab w:val="center" w:pos="4677"/>
          <w:tab w:val="right" w:pos="9355"/>
        </w:tabs>
        <w:spacing w:after="0" w:line="360" w:lineRule="auto"/>
        <w:ind w:firstLine="34"/>
        <w:rPr>
          <w:rFonts w:ascii="Times New Roman" w:hAnsi="Times New Roman" w:cs="Times New Roman"/>
          <w:b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</w:t>
      </w:r>
      <w:r w:rsidRPr="00F17404">
        <w:rPr>
          <w:rFonts w:ascii="Times New Roman" w:hAnsi="Times New Roman" w:cs="Times New Roman"/>
          <w:b/>
          <w:sz w:val="26"/>
          <w:szCs w:val="26"/>
        </w:rPr>
        <w:t xml:space="preserve"> Ведение мяча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Одним из наиболее важных действий с мячом является его ведение, т. е. перемещение с ним по площадке, что предусматривается правилами большинства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lastRenderedPageBreak/>
        <w:t>спортивных игр. В методических пособиях рекомендуется упражнение - отбивание мяча. Однако это действие отличается от ведения тем, что не имеет четкой техники выполнения. Дети выполняют его свободно, при обучении акцентируется только высота отскока мяча. Ведение мяча - более целенаправленное действие, к технике ведения мяча предъявляются определенные требования.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На начальном этапе обучения детям шестилетнего возраста более доступно ведение мяча с высоким отскоком, потому что оно не требует низкой стойки. Этот прием позволяет научиться правильно, держать спину, не наклоняться к мячу, видеть площадку. Затем появляется возможность научить ребенка передвигаться на полусогнутых ногах. В результате систематического обучения ведению мяча у детей вырабатывается умение успешно управлять им даже без зрительного контроля, продвигаясь приставным шагом, изменяя темп бега, высоту отскока мяча, направление перемещения и т. п. При этом движения рук с мячом начинают автоматически согласовываться с ритмом работы ног. Наиболее благоприятным ритмом ведения мяча является такой, при котором на два шага ребенка приходится один удар мячом о площадку. При этом ребенок двигается непринужденно, шаг его становится достаточно широким и свободным.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Правила ведения мяча: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1.Не бей по мячу, а толкай его вниз.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2.Веди мяч вперед - сбоку, а не прямо перед собой.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3.Смотри вперед, а не вниз на мяч.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Возможные ошибки: туловище сильно наклонено вперед, прямые ноги; удары по мячу расслабленной ладонью, узкое расположение пальцев на мяче; ведение мяча прямо перед собой.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Пути исправления: соблюдать правильную стойку, толкать мяч вниз кистью руки за счет сгибания и разгибания ее в локтевом суставе и мягкого направляющего толчка пальцами; следить за расстановкой пальцев; мяч посылать вперед - в сторону предстоящего движения.</w:t>
      </w:r>
    </w:p>
    <w:p w:rsidR="00254ADE" w:rsidRPr="00F17404" w:rsidRDefault="00254ADE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    При обучении ведению мяча целесообразно вначале использовать подготовительные упражнения: отбивание мяча обеими руками, отбивание правой и левой рукой на месте, ведение мяча на месте правой и левой рукой, ведение на месте попеременно правой и левой рукой и др., которые позволяют освоить способ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lastRenderedPageBreak/>
        <w:t>накладывания руки на мяч. Затем можно перейти к ведению в движении сначала шагом, потом бегом.</w:t>
      </w:r>
    </w:p>
    <w:p w:rsidR="009A2A76" w:rsidRPr="00F17404" w:rsidRDefault="009A2A76" w:rsidP="00F17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Методическое обеспечение программы: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F17404">
        <w:rPr>
          <w:rFonts w:ascii="Times New Roman" w:hAnsi="Times New Roman" w:cs="Times New Roman"/>
          <w:color w:val="000000"/>
          <w:sz w:val="26"/>
          <w:szCs w:val="26"/>
        </w:rPr>
        <w:t>Адашкявичене</w:t>
      </w:r>
      <w:proofErr w:type="spellEnd"/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Э.Й. Баскетбол для дошкольников. М.,1983. 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2.Алексанрова Е.Ю. Оздоровительная работа в дошкольном образовательном учреждении. Волгоград, 2007. 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F17404">
        <w:rPr>
          <w:rFonts w:ascii="Times New Roman" w:hAnsi="Times New Roman" w:cs="Times New Roman"/>
          <w:color w:val="000000"/>
          <w:sz w:val="26"/>
          <w:szCs w:val="26"/>
        </w:rPr>
        <w:t>Буцинская</w:t>
      </w:r>
      <w:proofErr w:type="spellEnd"/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П.П., Васюкова В.И., Лескова Г.П. Общеразвивающие упражнения в детском саду. М., 1990. 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4. Вавилова Е.Н. Учите детей бегать, прыгать, лазать, метать. М., 1983. 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F17404">
        <w:rPr>
          <w:rFonts w:ascii="Times New Roman" w:hAnsi="Times New Roman" w:cs="Times New Roman"/>
          <w:color w:val="000000"/>
          <w:sz w:val="26"/>
          <w:szCs w:val="26"/>
        </w:rPr>
        <w:t>Конеева</w:t>
      </w:r>
      <w:proofErr w:type="spellEnd"/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Е.В. Детские подвижные игры. </w:t>
      </w:r>
      <w:proofErr w:type="gramStart"/>
      <w:r w:rsidRPr="00F17404">
        <w:rPr>
          <w:rFonts w:ascii="Times New Roman" w:hAnsi="Times New Roman" w:cs="Times New Roman"/>
          <w:color w:val="000000"/>
          <w:sz w:val="26"/>
          <w:szCs w:val="26"/>
        </w:rPr>
        <w:t>РНД.,</w:t>
      </w:r>
      <w:proofErr w:type="gramEnd"/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2006. </w:t>
      </w:r>
    </w:p>
    <w:p w:rsidR="00B619D0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6. Николаева Н.И. «Школа мяча». М., 2008. </w:t>
      </w:r>
    </w:p>
    <w:p w:rsidR="003F12A1" w:rsidRPr="00F17404" w:rsidRDefault="00B619D0" w:rsidP="00F17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F17404">
        <w:rPr>
          <w:rFonts w:ascii="Times New Roman" w:hAnsi="Times New Roman" w:cs="Times New Roman"/>
          <w:color w:val="000000"/>
          <w:sz w:val="26"/>
          <w:szCs w:val="26"/>
        </w:rPr>
        <w:t>Пензулаева</w:t>
      </w:r>
      <w:proofErr w:type="spellEnd"/>
      <w:r w:rsidRPr="00F17404">
        <w:rPr>
          <w:rFonts w:ascii="Times New Roman" w:hAnsi="Times New Roman" w:cs="Times New Roman"/>
          <w:color w:val="000000"/>
          <w:sz w:val="26"/>
          <w:szCs w:val="26"/>
        </w:rPr>
        <w:t xml:space="preserve"> Л.И. Физкультурные зан</w:t>
      </w:r>
      <w:r w:rsidR="00DE2490" w:rsidRPr="00F17404">
        <w:rPr>
          <w:rFonts w:ascii="Times New Roman" w:hAnsi="Times New Roman" w:cs="Times New Roman"/>
          <w:color w:val="000000"/>
          <w:sz w:val="26"/>
          <w:szCs w:val="26"/>
        </w:rPr>
        <w:t>ятия с дошкольниками. М., 1988</w:t>
      </w:r>
    </w:p>
    <w:p w:rsidR="0074012D" w:rsidRPr="00F17404" w:rsidRDefault="003F12A1" w:rsidP="00F17404">
      <w:pPr>
        <w:pStyle w:val="3"/>
        <w:spacing w:before="0" w:line="360" w:lineRule="auto"/>
        <w:jc w:val="left"/>
        <w:rPr>
          <w:sz w:val="26"/>
          <w:szCs w:val="26"/>
        </w:rPr>
      </w:pPr>
      <w:r w:rsidRPr="00F17404">
        <w:rPr>
          <w:sz w:val="26"/>
          <w:szCs w:val="26"/>
        </w:rPr>
        <w:tab/>
      </w:r>
    </w:p>
    <w:p w:rsidR="003F12A1" w:rsidRPr="00F17404" w:rsidRDefault="003F12A1" w:rsidP="00F17404">
      <w:pPr>
        <w:pStyle w:val="3"/>
        <w:spacing w:before="0" w:line="360" w:lineRule="auto"/>
        <w:rPr>
          <w:sz w:val="26"/>
          <w:szCs w:val="26"/>
        </w:rPr>
      </w:pPr>
      <w:r w:rsidRPr="00F17404">
        <w:rPr>
          <w:sz w:val="26"/>
          <w:szCs w:val="26"/>
        </w:rPr>
        <w:t>Предметно – развивающая среда и материально-техническое обеспечение Программы</w:t>
      </w:r>
    </w:p>
    <w:p w:rsidR="003F12A1" w:rsidRPr="00F17404" w:rsidRDefault="003F12A1" w:rsidP="00F174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Организованная предметно – развивающая среда дошкольной организации в полном объеме стимулирует физическую активность детей, присущее им желание двигаться, познавать. В ходе упражнений, в том числе спонтанных, дети имеют возможность использовать игровое и спортивное оборудование. К физкультурному оборудованию предъявляются педагогические, эстетические и гигиенические требования. Температура воздуха в зале составляет 18-20</w:t>
      </w:r>
      <w:r w:rsidRPr="00F1740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0 </w:t>
      </w: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С.  </w:t>
      </w:r>
    </w:p>
    <w:p w:rsidR="003F12A1" w:rsidRPr="00F17404" w:rsidRDefault="003F12A1" w:rsidP="00F174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Подбор оборудования определяется программными задачами. Размеры и масса инвентаря должны соответствовать возрастным особенностям дошкольников; его количество определяется из расчёта активного участия всех детей в процессе занятий.</w:t>
      </w:r>
    </w:p>
    <w:p w:rsidR="003F12A1" w:rsidRPr="00F17404" w:rsidRDefault="003F12A1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Спортивный зал дошкольной организации предоставляет условия для развития крупной моторики:</w:t>
      </w:r>
    </w:p>
    <w:p w:rsidR="003F12A1" w:rsidRPr="00F17404" w:rsidRDefault="003F12A1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-трансформируемое, светлое, чистое помещение общей площадью 303,5 кв.м.</w:t>
      </w:r>
    </w:p>
    <w:p w:rsidR="00F675A5" w:rsidRPr="00F17404" w:rsidRDefault="003F12A1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 Спортивный зал оснащен необходимым спортивным оборудованием и инвентарем:</w:t>
      </w:r>
    </w:p>
    <w:p w:rsidR="00700814" w:rsidRPr="00F17404" w:rsidRDefault="00700814" w:rsidP="00F17404">
      <w:pPr>
        <w:pStyle w:val="Default"/>
        <w:spacing w:line="360" w:lineRule="auto"/>
        <w:rPr>
          <w:sz w:val="26"/>
          <w:szCs w:val="26"/>
        </w:rPr>
        <w:sectPr w:rsidR="00700814" w:rsidRPr="00F17404" w:rsidSect="00E411DA"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horzAnchor="margin" w:tblpY="-513"/>
        <w:tblW w:w="94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4"/>
        <w:gridCol w:w="7088"/>
        <w:gridCol w:w="1560"/>
      </w:tblGrid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  <w:tcBorders>
              <w:top w:val="single" w:sz="2" w:space="0" w:color="auto"/>
              <w:left w:val="single" w:sz="2" w:space="0" w:color="auto"/>
            </w:tcBorders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№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right w:val="single" w:sz="2" w:space="0" w:color="auto"/>
            </w:tcBorders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Мячи резиновые малые</w:t>
            </w:r>
          </w:p>
        </w:tc>
        <w:tc>
          <w:tcPr>
            <w:tcW w:w="0" w:type="auto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Мячи резиновые средние</w:t>
            </w:r>
          </w:p>
        </w:tc>
        <w:tc>
          <w:tcPr>
            <w:tcW w:w="0" w:type="auto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Мячи резиновые большие</w:t>
            </w:r>
          </w:p>
        </w:tc>
        <w:tc>
          <w:tcPr>
            <w:tcW w:w="0" w:type="auto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vAlign w:val="center"/>
          </w:tcPr>
          <w:p w:rsidR="00993D21" w:rsidRPr="00F17404" w:rsidRDefault="00426B14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hAnsi="Times New Roman" w:cs="Times New Roman"/>
                <w:sz w:val="26"/>
                <w:szCs w:val="26"/>
              </w:rPr>
              <w:t>Малые баскетбольные мячи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675A5"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Баскетбольная корзина</w:t>
            </w:r>
          </w:p>
        </w:tc>
        <w:tc>
          <w:tcPr>
            <w:tcW w:w="0" w:type="auto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  <w:vAlign w:val="center"/>
          </w:tcPr>
          <w:p w:rsidR="00993D21" w:rsidRPr="00F17404" w:rsidRDefault="00F675A5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Напольная корзина </w:t>
            </w:r>
          </w:p>
        </w:tc>
        <w:tc>
          <w:tcPr>
            <w:tcW w:w="0" w:type="auto"/>
            <w:vAlign w:val="center"/>
          </w:tcPr>
          <w:p w:rsidR="00993D21" w:rsidRPr="00F17404" w:rsidRDefault="0086135C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93D21" w:rsidRPr="00F17404" w:rsidTr="00574B30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8" w:type="dxa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Массажные мячики для развития кисти руки</w:t>
            </w:r>
          </w:p>
        </w:tc>
        <w:tc>
          <w:tcPr>
            <w:tcW w:w="0" w:type="auto"/>
            <w:vAlign w:val="center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3D21" w:rsidRPr="00F17404" w:rsidTr="00574B30">
        <w:trPr>
          <w:trHeight w:val="282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обручи</w:t>
            </w:r>
          </w:p>
        </w:tc>
        <w:tc>
          <w:tcPr>
            <w:tcW w:w="0" w:type="auto"/>
            <w:vAlign w:val="center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93D21" w:rsidRPr="00F17404" w:rsidTr="00574B30">
        <w:trPr>
          <w:trHeight w:val="250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8" w:type="dxa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свисток</w:t>
            </w:r>
          </w:p>
        </w:tc>
        <w:tc>
          <w:tcPr>
            <w:tcW w:w="0" w:type="auto"/>
            <w:vAlign w:val="center"/>
          </w:tcPr>
          <w:p w:rsidR="00993D21" w:rsidRPr="00F17404" w:rsidRDefault="00EF4A4A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93D21" w:rsidRPr="00F17404" w:rsidRDefault="00993D21" w:rsidP="00AE0A83">
      <w:pPr>
        <w:pStyle w:val="a4"/>
        <w:spacing w:after="0" w:line="360" w:lineRule="auto"/>
        <w:jc w:val="both"/>
        <w:rPr>
          <w:b/>
          <w:spacing w:val="-6"/>
          <w:sz w:val="26"/>
          <w:szCs w:val="26"/>
        </w:rPr>
      </w:pPr>
    </w:p>
    <w:p w:rsidR="00993D21" w:rsidRPr="00F17404" w:rsidRDefault="00993D21" w:rsidP="00AE0A83">
      <w:pPr>
        <w:pStyle w:val="a4"/>
        <w:spacing w:after="0" w:line="360" w:lineRule="auto"/>
        <w:ind w:firstLine="851"/>
        <w:jc w:val="both"/>
        <w:rPr>
          <w:sz w:val="26"/>
          <w:szCs w:val="26"/>
        </w:rPr>
      </w:pPr>
      <w:r w:rsidRPr="00F17404">
        <w:rPr>
          <w:spacing w:val="-6"/>
          <w:sz w:val="26"/>
          <w:szCs w:val="26"/>
        </w:rPr>
        <w:t xml:space="preserve">Особенностью занятий является </w:t>
      </w:r>
      <w:r w:rsidRPr="00F17404">
        <w:rPr>
          <w:sz w:val="26"/>
          <w:szCs w:val="26"/>
        </w:rPr>
        <w:t xml:space="preserve">положительный эмоциональный фон, который должен быть </w:t>
      </w:r>
      <w:r w:rsidRPr="00F17404">
        <w:rPr>
          <w:spacing w:val="-9"/>
          <w:sz w:val="26"/>
          <w:szCs w:val="26"/>
        </w:rPr>
        <w:t xml:space="preserve">обеспечен тщательным подбором музыкального репертуара, «кричалками», умелым планированием </w:t>
      </w:r>
      <w:r w:rsidRPr="00F17404">
        <w:rPr>
          <w:spacing w:val="-3"/>
          <w:sz w:val="26"/>
          <w:szCs w:val="26"/>
        </w:rPr>
        <w:t xml:space="preserve">занятия, адекватным отношением педагога к достижениям каждого ребенка. </w:t>
      </w:r>
      <w:r w:rsidRPr="00F17404">
        <w:rPr>
          <w:sz w:val="26"/>
          <w:szCs w:val="26"/>
        </w:rPr>
        <w:t>Немаловажную роль в реализации данной Программы имеет наличие технических средств обучения:</w:t>
      </w:r>
    </w:p>
    <w:tbl>
      <w:tblPr>
        <w:tblW w:w="94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4"/>
        <w:gridCol w:w="7088"/>
        <w:gridCol w:w="1560"/>
      </w:tblGrid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Style w:val="a9"/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Style w:val="a9"/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Аудиозаписи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Аудиотека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Мультимедийное оборудование: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-ноутбук;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-интерактивная доска;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- мультимедиапроектор.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Сканер, принтер, ксерокс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Цифровая видеокамера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3D21" w:rsidRPr="00F17404" w:rsidTr="004F503C">
        <w:trPr>
          <w:trHeight w:val="144"/>
          <w:tblCellSpacing w:w="0" w:type="dxa"/>
        </w:trPr>
        <w:tc>
          <w:tcPr>
            <w:tcW w:w="794" w:type="dxa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Цифровая фотокамера</w:t>
            </w:r>
          </w:p>
        </w:tc>
        <w:tc>
          <w:tcPr>
            <w:tcW w:w="0" w:type="auto"/>
            <w:vAlign w:val="center"/>
          </w:tcPr>
          <w:p w:rsidR="00993D21" w:rsidRPr="00F17404" w:rsidRDefault="00993D21" w:rsidP="00AE0A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4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F7C0C" w:rsidRPr="00F17404" w:rsidRDefault="00CF7C0C" w:rsidP="00F17404">
      <w:pPr>
        <w:pStyle w:val="a4"/>
        <w:spacing w:after="0" w:line="360" w:lineRule="auto"/>
        <w:jc w:val="both"/>
        <w:rPr>
          <w:sz w:val="26"/>
          <w:szCs w:val="26"/>
        </w:rPr>
      </w:pPr>
    </w:p>
    <w:p w:rsidR="00993D21" w:rsidRPr="00F17404" w:rsidRDefault="00993D21" w:rsidP="00F17404">
      <w:pPr>
        <w:pStyle w:val="a4"/>
        <w:spacing w:after="0" w:line="360" w:lineRule="auto"/>
        <w:ind w:firstLine="708"/>
        <w:jc w:val="both"/>
        <w:rPr>
          <w:sz w:val="26"/>
          <w:szCs w:val="26"/>
        </w:rPr>
      </w:pPr>
      <w:r w:rsidRPr="00F17404">
        <w:rPr>
          <w:sz w:val="26"/>
          <w:szCs w:val="26"/>
        </w:rPr>
        <w:t>Для результативной организации процесса каждый ребенок имеет спортивную</w:t>
      </w:r>
      <w:r w:rsidR="00426B14" w:rsidRPr="00F17404">
        <w:rPr>
          <w:sz w:val="26"/>
          <w:szCs w:val="26"/>
        </w:rPr>
        <w:t xml:space="preserve"> форму для занятий: футболка, шорты, кеды.</w:t>
      </w:r>
    </w:p>
    <w:p w:rsidR="00993D21" w:rsidRPr="00F17404" w:rsidRDefault="00993D21" w:rsidP="00F174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Важнейшее требование ― безопасность физкультурного оборудования и помещения, в котором проводятся занятия. </w:t>
      </w:r>
    </w:p>
    <w:p w:rsidR="00993D21" w:rsidRPr="00F17404" w:rsidRDefault="00993D21" w:rsidP="00F17404">
      <w:pPr>
        <w:spacing w:line="36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b/>
          <w:sz w:val="26"/>
          <w:szCs w:val="26"/>
        </w:rPr>
        <w:t>Кадровое обеспечение реализации Программы</w:t>
      </w:r>
    </w:p>
    <w:p w:rsidR="00993D21" w:rsidRPr="00F17404" w:rsidRDefault="00993D21" w:rsidP="00F17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Занятия по дополнительному образованию воспитанников осуществляет 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993D21" w:rsidRPr="00F17404" w:rsidRDefault="00993D21" w:rsidP="00F17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Инструктор по физической культуре имеет: высшее профессиональное образование в области физкультуры и спорта, стаж работы на 01.09.2016 г. - 21 год, первую квалификационную категорию в соответствии с квалификационным характеристикам, которые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993D21" w:rsidRPr="00F17404" w:rsidRDefault="00DE2490" w:rsidP="00F17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lastRenderedPageBreak/>
        <w:t>Педагогический</w:t>
      </w:r>
      <w:r w:rsidR="00993D21" w:rsidRPr="00F17404">
        <w:rPr>
          <w:rFonts w:ascii="Times New Roman" w:eastAsia="Times New Roman" w:hAnsi="Times New Roman" w:cs="Times New Roman"/>
          <w:sz w:val="26"/>
          <w:szCs w:val="26"/>
        </w:rPr>
        <w:t xml:space="preserve"> работниксистематически повышает свой профессиональный уровень.Непрерывность профессионального развития педагога обеспечивается в процессе освоения им дополнительных профессиональных образовательных программ в установленном объеме, не реже чем каждые 3 года в образовательных учреждениях, имеющих лицензию на право ведения данного вида образовательной деятельности.</w:t>
      </w:r>
    </w:p>
    <w:p w:rsidR="006368F4" w:rsidRPr="00F17404" w:rsidRDefault="00993D21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>У педагога сформированы профессиональные компетенции, необходимые для успешной реализации дополнительной образовательной программы.</w:t>
      </w:r>
    </w:p>
    <w:p w:rsidR="00993D21" w:rsidRPr="00F17404" w:rsidRDefault="00993D21" w:rsidP="00F174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7404">
        <w:rPr>
          <w:rFonts w:ascii="Times New Roman" w:eastAsia="Times New Roman" w:hAnsi="Times New Roman" w:cs="Times New Roman"/>
          <w:sz w:val="26"/>
          <w:szCs w:val="26"/>
        </w:rPr>
        <w:t xml:space="preserve">Педагог умеет обеспечивать развитие личности, мотивации и способностей детей в различных видах деятельности в их тесной взаимосвязи. </w:t>
      </w:r>
    </w:p>
    <w:p w:rsidR="00700814" w:rsidRPr="00F17404" w:rsidRDefault="00700814" w:rsidP="00F174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35C" w:rsidRPr="00F17404" w:rsidRDefault="0086135C" w:rsidP="00F174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35C" w:rsidRPr="00F17404" w:rsidRDefault="0086135C" w:rsidP="00F174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135C" w:rsidRPr="00F17404" w:rsidSect="0070081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E6" w:rsidRDefault="00A267E6" w:rsidP="00C73510">
      <w:pPr>
        <w:spacing w:after="0" w:line="240" w:lineRule="auto"/>
      </w:pPr>
      <w:r>
        <w:separator/>
      </w:r>
    </w:p>
  </w:endnote>
  <w:endnote w:type="continuationSeparator" w:id="0">
    <w:p w:rsidR="00A267E6" w:rsidRDefault="00A267E6" w:rsidP="00C7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BB" w:rsidRDefault="00707AC6" w:rsidP="00E411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11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11BB" w:rsidRDefault="00BB11BB" w:rsidP="00E411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2D" w:rsidRDefault="0074012D" w:rsidP="0074012D">
    <w:pPr>
      <w:pStyle w:val="a6"/>
      <w:jc w:val="center"/>
    </w:pPr>
  </w:p>
  <w:p w:rsidR="00BB11BB" w:rsidRDefault="00BB11BB" w:rsidP="00E411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E6" w:rsidRDefault="00A267E6" w:rsidP="00C73510">
      <w:pPr>
        <w:spacing w:after="0" w:line="240" w:lineRule="auto"/>
      </w:pPr>
      <w:r>
        <w:separator/>
      </w:r>
    </w:p>
  </w:footnote>
  <w:footnote w:type="continuationSeparator" w:id="0">
    <w:p w:rsidR="00A267E6" w:rsidRDefault="00A267E6" w:rsidP="00C7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443"/>
    <w:multiLevelType w:val="hybridMultilevel"/>
    <w:tmpl w:val="4FAE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D1B"/>
    <w:multiLevelType w:val="multilevel"/>
    <w:tmpl w:val="0FCC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B83"/>
    <w:multiLevelType w:val="multilevel"/>
    <w:tmpl w:val="C518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41211"/>
    <w:multiLevelType w:val="hybridMultilevel"/>
    <w:tmpl w:val="DE6089AC"/>
    <w:lvl w:ilvl="0" w:tplc="088AFE22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755"/>
    <w:multiLevelType w:val="multilevel"/>
    <w:tmpl w:val="429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8C625F"/>
    <w:multiLevelType w:val="multilevel"/>
    <w:tmpl w:val="473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95DBB"/>
    <w:multiLevelType w:val="hybridMultilevel"/>
    <w:tmpl w:val="E500B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C40077"/>
    <w:multiLevelType w:val="hybridMultilevel"/>
    <w:tmpl w:val="2A84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C021E"/>
    <w:multiLevelType w:val="hybridMultilevel"/>
    <w:tmpl w:val="62DCEFE6"/>
    <w:lvl w:ilvl="0" w:tplc="0419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2D54360C"/>
    <w:multiLevelType w:val="hybridMultilevel"/>
    <w:tmpl w:val="CDBAEA2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5739A"/>
    <w:multiLevelType w:val="hybridMultilevel"/>
    <w:tmpl w:val="42DA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75F72"/>
    <w:multiLevelType w:val="multilevel"/>
    <w:tmpl w:val="BA2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24F17"/>
    <w:multiLevelType w:val="hybridMultilevel"/>
    <w:tmpl w:val="ED64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50E37"/>
    <w:multiLevelType w:val="hybridMultilevel"/>
    <w:tmpl w:val="07ACC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37E62"/>
    <w:multiLevelType w:val="multilevel"/>
    <w:tmpl w:val="8D161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7229C"/>
    <w:multiLevelType w:val="multilevel"/>
    <w:tmpl w:val="DCFE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D69D8"/>
    <w:multiLevelType w:val="hybridMultilevel"/>
    <w:tmpl w:val="DFC0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349BC"/>
    <w:multiLevelType w:val="hybridMultilevel"/>
    <w:tmpl w:val="E4AC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83315"/>
    <w:multiLevelType w:val="hybridMultilevel"/>
    <w:tmpl w:val="CBBA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C67A3"/>
    <w:multiLevelType w:val="hybridMultilevel"/>
    <w:tmpl w:val="5C8CD0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5235"/>
    <w:multiLevelType w:val="hybridMultilevel"/>
    <w:tmpl w:val="99E2FDE0"/>
    <w:lvl w:ilvl="0" w:tplc="56765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4823AB"/>
    <w:multiLevelType w:val="hybridMultilevel"/>
    <w:tmpl w:val="A0A675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4F4D27"/>
    <w:multiLevelType w:val="multilevel"/>
    <w:tmpl w:val="3F3E9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61154D2"/>
    <w:multiLevelType w:val="multilevel"/>
    <w:tmpl w:val="880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28437A"/>
    <w:multiLevelType w:val="hybridMultilevel"/>
    <w:tmpl w:val="A4165340"/>
    <w:lvl w:ilvl="0" w:tplc="9D02F2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564B9"/>
    <w:multiLevelType w:val="multilevel"/>
    <w:tmpl w:val="A60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557DD5"/>
    <w:multiLevelType w:val="hybridMultilevel"/>
    <w:tmpl w:val="47A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357"/>
    <w:multiLevelType w:val="hybridMultilevel"/>
    <w:tmpl w:val="09F6A7F2"/>
    <w:lvl w:ilvl="0" w:tplc="5CFED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C35201"/>
    <w:multiLevelType w:val="hybridMultilevel"/>
    <w:tmpl w:val="7794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D30FD"/>
    <w:multiLevelType w:val="hybridMultilevel"/>
    <w:tmpl w:val="1D5A8C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45D6421"/>
    <w:multiLevelType w:val="hybridMultilevel"/>
    <w:tmpl w:val="44DE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10379"/>
    <w:multiLevelType w:val="hybridMultilevel"/>
    <w:tmpl w:val="B234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24"/>
  </w:num>
  <w:num w:numId="5">
    <w:abstractNumId w:val="21"/>
  </w:num>
  <w:num w:numId="6">
    <w:abstractNumId w:val="6"/>
  </w:num>
  <w:num w:numId="7">
    <w:abstractNumId w:val="20"/>
  </w:num>
  <w:num w:numId="8">
    <w:abstractNumId w:val="29"/>
  </w:num>
  <w:num w:numId="9">
    <w:abstractNumId w:val="8"/>
  </w:num>
  <w:num w:numId="10">
    <w:abstractNumId w:val="9"/>
  </w:num>
  <w:num w:numId="11">
    <w:abstractNumId w:val="16"/>
  </w:num>
  <w:num w:numId="12">
    <w:abstractNumId w:val="1"/>
  </w:num>
  <w:num w:numId="13">
    <w:abstractNumId w:val="15"/>
  </w:num>
  <w:num w:numId="14">
    <w:abstractNumId w:val="31"/>
  </w:num>
  <w:num w:numId="15">
    <w:abstractNumId w:val="26"/>
  </w:num>
  <w:num w:numId="16">
    <w:abstractNumId w:val="10"/>
  </w:num>
  <w:num w:numId="17">
    <w:abstractNumId w:val="0"/>
  </w:num>
  <w:num w:numId="18">
    <w:abstractNumId w:val="12"/>
  </w:num>
  <w:num w:numId="19">
    <w:abstractNumId w:val="22"/>
  </w:num>
  <w:num w:numId="20">
    <w:abstractNumId w:val="23"/>
  </w:num>
  <w:num w:numId="21">
    <w:abstractNumId w:val="25"/>
  </w:num>
  <w:num w:numId="22">
    <w:abstractNumId w:val="4"/>
  </w:num>
  <w:num w:numId="23">
    <w:abstractNumId w:val="2"/>
  </w:num>
  <w:num w:numId="24">
    <w:abstractNumId w:val="5"/>
  </w:num>
  <w:num w:numId="25">
    <w:abstractNumId w:val="11"/>
  </w:num>
  <w:num w:numId="26">
    <w:abstractNumId w:val="13"/>
  </w:num>
  <w:num w:numId="27">
    <w:abstractNumId w:val="17"/>
  </w:num>
  <w:num w:numId="28">
    <w:abstractNumId w:val="7"/>
  </w:num>
  <w:num w:numId="29">
    <w:abstractNumId w:val="18"/>
  </w:num>
  <w:num w:numId="30">
    <w:abstractNumId w:val="30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42FC"/>
    <w:rsid w:val="00002E14"/>
    <w:rsid w:val="00012170"/>
    <w:rsid w:val="00037B12"/>
    <w:rsid w:val="000414E6"/>
    <w:rsid w:val="00047B6A"/>
    <w:rsid w:val="00057073"/>
    <w:rsid w:val="000B56A6"/>
    <w:rsid w:val="000C66FC"/>
    <w:rsid w:val="000F237E"/>
    <w:rsid w:val="0010560B"/>
    <w:rsid w:val="001242FC"/>
    <w:rsid w:val="0014493D"/>
    <w:rsid w:val="00145E13"/>
    <w:rsid w:val="001A43C8"/>
    <w:rsid w:val="001F4CF2"/>
    <w:rsid w:val="00210D19"/>
    <w:rsid w:val="00220609"/>
    <w:rsid w:val="00225471"/>
    <w:rsid w:val="002301EA"/>
    <w:rsid w:val="00243536"/>
    <w:rsid w:val="00254ADE"/>
    <w:rsid w:val="00265EE6"/>
    <w:rsid w:val="00285C74"/>
    <w:rsid w:val="002A5A26"/>
    <w:rsid w:val="002B006D"/>
    <w:rsid w:val="002C4D08"/>
    <w:rsid w:val="002E1312"/>
    <w:rsid w:val="002E238B"/>
    <w:rsid w:val="003016B2"/>
    <w:rsid w:val="00302EBB"/>
    <w:rsid w:val="0035308F"/>
    <w:rsid w:val="00394BBA"/>
    <w:rsid w:val="003D3B72"/>
    <w:rsid w:val="003D4D8E"/>
    <w:rsid w:val="003F12A1"/>
    <w:rsid w:val="0040694E"/>
    <w:rsid w:val="00426B14"/>
    <w:rsid w:val="00444E2A"/>
    <w:rsid w:val="00483F49"/>
    <w:rsid w:val="004A160B"/>
    <w:rsid w:val="004B66E3"/>
    <w:rsid w:val="00513593"/>
    <w:rsid w:val="00537033"/>
    <w:rsid w:val="00574050"/>
    <w:rsid w:val="00574B30"/>
    <w:rsid w:val="005979AE"/>
    <w:rsid w:val="00597E76"/>
    <w:rsid w:val="005C4F08"/>
    <w:rsid w:val="005E5A28"/>
    <w:rsid w:val="006368F4"/>
    <w:rsid w:val="006868ED"/>
    <w:rsid w:val="006A3F8E"/>
    <w:rsid w:val="006C1A9D"/>
    <w:rsid w:val="006F117D"/>
    <w:rsid w:val="00700814"/>
    <w:rsid w:val="00707AC6"/>
    <w:rsid w:val="00723918"/>
    <w:rsid w:val="0073322E"/>
    <w:rsid w:val="0074012D"/>
    <w:rsid w:val="00784943"/>
    <w:rsid w:val="007B3CD5"/>
    <w:rsid w:val="007D4549"/>
    <w:rsid w:val="007D5F75"/>
    <w:rsid w:val="00806143"/>
    <w:rsid w:val="008448AF"/>
    <w:rsid w:val="00853D67"/>
    <w:rsid w:val="0086135C"/>
    <w:rsid w:val="008779ED"/>
    <w:rsid w:val="00887BA4"/>
    <w:rsid w:val="008B7A07"/>
    <w:rsid w:val="008C6CE5"/>
    <w:rsid w:val="0092163D"/>
    <w:rsid w:val="00926F68"/>
    <w:rsid w:val="00993D21"/>
    <w:rsid w:val="009A2A76"/>
    <w:rsid w:val="009E2695"/>
    <w:rsid w:val="00A267E6"/>
    <w:rsid w:val="00A47243"/>
    <w:rsid w:val="00A71B2D"/>
    <w:rsid w:val="00A949F6"/>
    <w:rsid w:val="00AC2963"/>
    <w:rsid w:val="00AE0A83"/>
    <w:rsid w:val="00AE6551"/>
    <w:rsid w:val="00B119DF"/>
    <w:rsid w:val="00B22B1B"/>
    <w:rsid w:val="00B50AD9"/>
    <w:rsid w:val="00B55A06"/>
    <w:rsid w:val="00B619D0"/>
    <w:rsid w:val="00B762A2"/>
    <w:rsid w:val="00BB11BB"/>
    <w:rsid w:val="00BC1B89"/>
    <w:rsid w:val="00BC325F"/>
    <w:rsid w:val="00BE3B9C"/>
    <w:rsid w:val="00C104F0"/>
    <w:rsid w:val="00C461C2"/>
    <w:rsid w:val="00C53B95"/>
    <w:rsid w:val="00C73510"/>
    <w:rsid w:val="00CF59C2"/>
    <w:rsid w:val="00CF7C0C"/>
    <w:rsid w:val="00D002AF"/>
    <w:rsid w:val="00DC66A1"/>
    <w:rsid w:val="00DE2490"/>
    <w:rsid w:val="00E0797D"/>
    <w:rsid w:val="00E411DA"/>
    <w:rsid w:val="00E55BC1"/>
    <w:rsid w:val="00EA1B71"/>
    <w:rsid w:val="00EA21FE"/>
    <w:rsid w:val="00EB3CE2"/>
    <w:rsid w:val="00EF4A4A"/>
    <w:rsid w:val="00F17404"/>
    <w:rsid w:val="00F2563E"/>
    <w:rsid w:val="00F50569"/>
    <w:rsid w:val="00F6079A"/>
    <w:rsid w:val="00F675A5"/>
    <w:rsid w:val="00F754AC"/>
    <w:rsid w:val="00FE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773DE4-C254-4167-AAB6-4670AF59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uiPriority w:val="99"/>
    <w:rsid w:val="0070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008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0081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008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0081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00814"/>
  </w:style>
  <w:style w:type="character" w:customStyle="1" w:styleId="1">
    <w:name w:val="Обычный (веб) Знак1"/>
    <w:aliases w:val="Обычный (веб) Знак Знак"/>
    <w:link w:val="a3"/>
    <w:uiPriority w:val="99"/>
    <w:rsid w:val="007008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70081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</w:rPr>
  </w:style>
  <w:style w:type="character" w:styleId="a9">
    <w:name w:val="Strong"/>
    <w:uiPriority w:val="22"/>
    <w:qFormat/>
    <w:rsid w:val="00700814"/>
    <w:rPr>
      <w:b/>
    </w:rPr>
  </w:style>
  <w:style w:type="paragraph" w:customStyle="1" w:styleId="Default">
    <w:name w:val="Default"/>
    <w:rsid w:val="00700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unhideWhenUsed/>
    <w:rsid w:val="007008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008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25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C1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4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087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5A35-CCC5-4971-BB08-2AB98FAF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21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cp:lastPrinted>2018-07-04T05:01:00Z</cp:lastPrinted>
  <dcterms:created xsi:type="dcterms:W3CDTF">2018-04-07T15:14:00Z</dcterms:created>
  <dcterms:modified xsi:type="dcterms:W3CDTF">2018-12-14T03:29:00Z</dcterms:modified>
</cp:coreProperties>
</file>