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7A" w:rsidRPr="00566BC8" w:rsidRDefault="0057477A" w:rsidP="00566B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bookmarkStart w:id="0" w:name="_GoBack"/>
    <w:p w:rsidR="00F11C75" w:rsidRDefault="0090119D" w:rsidP="00FE08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119D">
        <w:rPr>
          <w:rFonts w:ascii="Times New Roman" w:hAnsi="Times New Roman" w:cs="Times New Roman"/>
          <w:bCs/>
          <w:sz w:val="28"/>
          <w:szCs w:val="28"/>
        </w:rPr>
        <w:object w:dxaOrig="305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690pt" o:ole="">
            <v:imagedata r:id="rId8" o:title=""/>
          </v:shape>
          <o:OLEObject Type="Embed" ProgID="FoxitReader.Document" ShapeID="_x0000_i1025" DrawAspect="Content" ObjectID="_1606288832" r:id="rId9"/>
        </w:object>
      </w:r>
      <w:bookmarkEnd w:id="0"/>
    </w:p>
    <w:p w:rsidR="00FE08A8" w:rsidRPr="003B0B5C" w:rsidRDefault="00FE08A8" w:rsidP="00FE08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52D9" w:rsidRPr="003B52D9" w:rsidRDefault="003A0CCD" w:rsidP="00A30545">
      <w:pPr>
        <w:shd w:val="clear" w:color="auto" w:fill="FFFFFF"/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>
        <w:rPr>
          <w:rFonts w:ascii="Times New Roman" w:hAnsi="Times New Roman" w:cs="Times New Roman"/>
          <w:bCs/>
          <w:spacing w:val="-6"/>
          <w:sz w:val="32"/>
          <w:szCs w:val="32"/>
        </w:rPr>
        <w:t>Пояснительная записка</w:t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286F07">
        <w:rPr>
          <w:rFonts w:ascii="Times New Roman" w:hAnsi="Times New Roman" w:cs="Times New Roman"/>
          <w:bCs/>
          <w:spacing w:val="-6"/>
          <w:sz w:val="32"/>
          <w:szCs w:val="32"/>
        </w:rPr>
        <w:t>3</w:t>
      </w:r>
    </w:p>
    <w:p w:rsidR="003B52D9" w:rsidRPr="003B52D9" w:rsidRDefault="003B52D9" w:rsidP="00A30545">
      <w:pPr>
        <w:shd w:val="clear" w:color="auto" w:fill="FFFFFF"/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 w:rsidRPr="003B52D9">
        <w:rPr>
          <w:rFonts w:ascii="Times New Roman" w:hAnsi="Times New Roman" w:cs="Times New Roman"/>
          <w:bCs/>
          <w:spacing w:val="-6"/>
          <w:sz w:val="32"/>
          <w:szCs w:val="32"/>
        </w:rPr>
        <w:t>Цел</w:t>
      </w:r>
      <w:r w:rsidR="003A0CCD">
        <w:rPr>
          <w:rFonts w:ascii="Times New Roman" w:hAnsi="Times New Roman" w:cs="Times New Roman"/>
          <w:bCs/>
          <w:spacing w:val="-6"/>
          <w:sz w:val="32"/>
          <w:szCs w:val="32"/>
        </w:rPr>
        <w:t>и и задачи реализации программы</w:t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286F07">
        <w:rPr>
          <w:rFonts w:ascii="Times New Roman" w:hAnsi="Times New Roman" w:cs="Times New Roman"/>
          <w:bCs/>
          <w:spacing w:val="-6"/>
          <w:sz w:val="32"/>
          <w:szCs w:val="32"/>
        </w:rPr>
        <w:t>5</w:t>
      </w:r>
    </w:p>
    <w:p w:rsidR="003B52D9" w:rsidRPr="003B52D9" w:rsidRDefault="003B52D9" w:rsidP="00A30545">
      <w:pPr>
        <w:shd w:val="clear" w:color="auto" w:fill="FFFFFF"/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 w:rsidRPr="003B52D9">
        <w:rPr>
          <w:rFonts w:ascii="Times New Roman" w:hAnsi="Times New Roman" w:cs="Times New Roman"/>
          <w:bCs/>
          <w:spacing w:val="-6"/>
          <w:sz w:val="32"/>
          <w:szCs w:val="32"/>
        </w:rPr>
        <w:t>Принципы и подх</w:t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>оды к   формированию программы</w:t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286F07">
        <w:rPr>
          <w:rFonts w:ascii="Times New Roman" w:hAnsi="Times New Roman" w:cs="Times New Roman"/>
          <w:bCs/>
          <w:spacing w:val="-6"/>
          <w:sz w:val="32"/>
          <w:szCs w:val="32"/>
        </w:rPr>
        <w:t>6</w:t>
      </w:r>
    </w:p>
    <w:p w:rsidR="003B52D9" w:rsidRPr="002814D1" w:rsidRDefault="001B508F" w:rsidP="00A30545">
      <w:pPr>
        <w:shd w:val="clear" w:color="auto" w:fill="FFFFFF"/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>
        <w:rPr>
          <w:rFonts w:ascii="Times New Roman" w:hAnsi="Times New Roman" w:cs="Times New Roman"/>
          <w:bCs/>
          <w:spacing w:val="-6"/>
          <w:sz w:val="32"/>
          <w:szCs w:val="32"/>
        </w:rPr>
        <w:t xml:space="preserve">Содержание </w:t>
      </w:r>
      <w:r w:rsidR="009E59F9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программы                                           </w:t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286F07">
        <w:rPr>
          <w:rFonts w:ascii="Times New Roman" w:hAnsi="Times New Roman" w:cs="Times New Roman"/>
          <w:bCs/>
          <w:spacing w:val="-6"/>
          <w:sz w:val="32"/>
          <w:szCs w:val="32"/>
        </w:rPr>
        <w:t>8</w:t>
      </w:r>
    </w:p>
    <w:p w:rsidR="003B52D9" w:rsidRPr="002814D1" w:rsidRDefault="003B52D9" w:rsidP="00A30545">
      <w:pPr>
        <w:shd w:val="clear" w:color="auto" w:fill="FFFFFF"/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 w:rsidRPr="003B52D9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Учебно-тематический план </w:t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2814D1" w:rsidRPr="002814D1">
        <w:rPr>
          <w:rFonts w:ascii="Times New Roman" w:hAnsi="Times New Roman" w:cs="Times New Roman"/>
          <w:bCs/>
          <w:spacing w:val="-6"/>
          <w:sz w:val="32"/>
          <w:szCs w:val="32"/>
        </w:rPr>
        <w:t>9</w:t>
      </w:r>
    </w:p>
    <w:p w:rsidR="003B52D9" w:rsidRPr="003B52D9" w:rsidRDefault="003B52D9" w:rsidP="00A30545">
      <w:pPr>
        <w:shd w:val="clear" w:color="auto" w:fill="FFFFFF"/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 w:rsidRPr="003B52D9">
        <w:rPr>
          <w:rFonts w:ascii="Times New Roman" w:hAnsi="Times New Roman" w:cs="Times New Roman"/>
          <w:bCs/>
          <w:spacing w:val="-6"/>
          <w:sz w:val="32"/>
          <w:szCs w:val="32"/>
        </w:rPr>
        <w:t>Предметно – развивающая среда и материально - техническое</w:t>
      </w:r>
    </w:p>
    <w:p w:rsidR="003B52D9" w:rsidRPr="002814D1" w:rsidRDefault="001853B9" w:rsidP="00A30545">
      <w:pPr>
        <w:shd w:val="clear" w:color="auto" w:fill="FFFFFF"/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>
        <w:rPr>
          <w:rFonts w:ascii="Times New Roman" w:hAnsi="Times New Roman" w:cs="Times New Roman"/>
          <w:bCs/>
          <w:spacing w:val="-6"/>
          <w:sz w:val="32"/>
          <w:szCs w:val="32"/>
        </w:rPr>
        <w:t>обеспечение п</w:t>
      </w:r>
      <w:r w:rsidR="003A0CCD">
        <w:rPr>
          <w:rFonts w:ascii="Times New Roman" w:hAnsi="Times New Roman" w:cs="Times New Roman"/>
          <w:bCs/>
          <w:spacing w:val="-6"/>
          <w:sz w:val="32"/>
          <w:szCs w:val="32"/>
        </w:rPr>
        <w:t>рограммы</w:t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1B508F">
        <w:rPr>
          <w:rFonts w:ascii="Times New Roman" w:hAnsi="Times New Roman" w:cs="Times New Roman"/>
          <w:bCs/>
          <w:spacing w:val="-6"/>
          <w:sz w:val="32"/>
          <w:szCs w:val="32"/>
        </w:rPr>
        <w:t>1</w:t>
      </w:r>
      <w:r w:rsidR="00286F07">
        <w:rPr>
          <w:rFonts w:ascii="Times New Roman" w:hAnsi="Times New Roman" w:cs="Times New Roman"/>
          <w:bCs/>
          <w:spacing w:val="-6"/>
          <w:sz w:val="32"/>
          <w:szCs w:val="32"/>
        </w:rPr>
        <w:t>1</w:t>
      </w:r>
    </w:p>
    <w:p w:rsidR="001B508F" w:rsidRDefault="003A0CCD" w:rsidP="00A30545">
      <w:pPr>
        <w:shd w:val="clear" w:color="auto" w:fill="FFFFFF"/>
        <w:tabs>
          <w:tab w:val="right" w:pos="9355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>
        <w:rPr>
          <w:rFonts w:ascii="Times New Roman" w:hAnsi="Times New Roman" w:cs="Times New Roman"/>
          <w:bCs/>
          <w:spacing w:val="-6"/>
          <w:sz w:val="32"/>
          <w:szCs w:val="32"/>
        </w:rPr>
        <w:t xml:space="preserve">Диагностический материал </w:t>
      </w:r>
      <w:r w:rsidR="00F80EFE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                             </w:t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DB0FD6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     </w:t>
      </w:r>
      <w:r w:rsidR="00F80EFE">
        <w:rPr>
          <w:rFonts w:ascii="Times New Roman" w:hAnsi="Times New Roman" w:cs="Times New Roman"/>
          <w:bCs/>
          <w:spacing w:val="-6"/>
          <w:sz w:val="32"/>
          <w:szCs w:val="32"/>
        </w:rPr>
        <w:t>12</w:t>
      </w:r>
    </w:p>
    <w:p w:rsidR="00286F07" w:rsidRPr="00900326" w:rsidRDefault="00286F07" w:rsidP="00A30545">
      <w:pPr>
        <w:shd w:val="clear" w:color="auto" w:fill="FFFFFF"/>
        <w:tabs>
          <w:tab w:val="right" w:pos="9355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>
        <w:rPr>
          <w:rFonts w:ascii="Times New Roman" w:hAnsi="Times New Roman" w:cs="Times New Roman"/>
          <w:bCs/>
          <w:spacing w:val="-6"/>
          <w:sz w:val="32"/>
          <w:szCs w:val="32"/>
        </w:rPr>
        <w:t>Методическое обеспечение</w:t>
      </w:r>
      <w:r>
        <w:rPr>
          <w:rFonts w:ascii="Times New Roman" w:hAnsi="Times New Roman" w:cs="Times New Roman"/>
          <w:bCs/>
          <w:spacing w:val="-6"/>
          <w:sz w:val="32"/>
          <w:szCs w:val="32"/>
        </w:rPr>
        <w:tab/>
        <w:t>13</w:t>
      </w:r>
    </w:p>
    <w:p w:rsidR="003B52D9" w:rsidRPr="003A0CCD" w:rsidRDefault="003B52D9" w:rsidP="00A30545">
      <w:pPr>
        <w:spacing w:after="0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B52D9">
        <w:rPr>
          <w:rFonts w:ascii="Times New Roman" w:hAnsi="Times New Roman" w:cs="Times New Roman"/>
          <w:bCs/>
          <w:spacing w:val="-6"/>
          <w:sz w:val="32"/>
          <w:szCs w:val="32"/>
        </w:rPr>
        <w:t>Кадровое обеспечение</w:t>
      </w:r>
      <w:r w:rsidRPr="003B52D9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ab/>
        <w:t xml:space="preserve">       </w:t>
      </w:r>
      <w:r w:rsidR="002814D1" w:rsidRPr="003A0CCD">
        <w:rPr>
          <w:rFonts w:ascii="Times New Roman" w:hAnsi="Times New Roman" w:cs="Times New Roman"/>
          <w:bCs/>
          <w:spacing w:val="-6"/>
          <w:sz w:val="32"/>
          <w:szCs w:val="32"/>
        </w:rPr>
        <w:t>1</w:t>
      </w:r>
      <w:r w:rsidR="00286F07">
        <w:rPr>
          <w:rFonts w:ascii="Times New Roman" w:hAnsi="Times New Roman" w:cs="Times New Roman"/>
          <w:bCs/>
          <w:spacing w:val="-6"/>
          <w:sz w:val="32"/>
          <w:szCs w:val="32"/>
        </w:rPr>
        <w:t>4</w:t>
      </w:r>
    </w:p>
    <w:p w:rsidR="003B52D9" w:rsidRPr="003B52D9" w:rsidRDefault="003B52D9" w:rsidP="00A30545">
      <w:pPr>
        <w:spacing w:after="0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B52D9" w:rsidRPr="003B52D9" w:rsidRDefault="003B52D9" w:rsidP="00A30545">
      <w:pPr>
        <w:spacing w:after="0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B52D9" w:rsidRPr="003B52D9" w:rsidRDefault="003B52D9" w:rsidP="00A30545">
      <w:pPr>
        <w:spacing w:after="0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B52D9" w:rsidRPr="003B52D9" w:rsidRDefault="003B52D9" w:rsidP="00A30545">
      <w:pPr>
        <w:spacing w:after="0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B52D9" w:rsidRPr="003B52D9" w:rsidRDefault="003B52D9" w:rsidP="00A30545">
      <w:pPr>
        <w:spacing w:after="0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B52D9" w:rsidRDefault="003B52D9" w:rsidP="00A30545">
      <w:pPr>
        <w:spacing w:after="0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F2041" w:rsidRDefault="00DF2041" w:rsidP="00A30545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5C5CF4" w:rsidRPr="00900326" w:rsidRDefault="005C5CF4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5CF4" w:rsidRPr="00900326" w:rsidRDefault="005C5CF4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3830" w:rsidRDefault="00A33830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3830" w:rsidRDefault="00A33830" w:rsidP="00DB0F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B3C7C" w:rsidRPr="00DB0FD6" w:rsidRDefault="009B3C7C" w:rsidP="00DB0F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Пояснительная записка</w:t>
      </w:r>
      <w:r w:rsidR="00A30545" w:rsidRPr="00DB0FD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B3C7C" w:rsidRPr="00DB0FD6" w:rsidRDefault="009B3C7C" w:rsidP="00DB0F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bCs/>
          <w:sz w:val="26"/>
          <w:szCs w:val="26"/>
        </w:rPr>
        <w:t>Дош</w:t>
      </w:r>
      <w:r w:rsidRPr="00DB0FD6">
        <w:rPr>
          <w:rFonts w:ascii="Times New Roman" w:hAnsi="Times New Roman" w:cs="Times New Roman"/>
          <w:sz w:val="26"/>
          <w:szCs w:val="26"/>
        </w:rPr>
        <w:t xml:space="preserve">кольный возраст является весьма важным периодом в развитии человека. В эти годы продолжается процесс формирования гармоничного, умственного, нравственного и физического развития ребенка, его личности. </w:t>
      </w:r>
    </w:p>
    <w:p w:rsidR="009B3C7C" w:rsidRPr="00DB0FD6" w:rsidRDefault="009B3C7C" w:rsidP="00DB0F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Программа дополнительного образования «</w:t>
      </w:r>
      <w:r w:rsidR="00A30545" w:rsidRPr="00DB0FD6">
        <w:rPr>
          <w:rFonts w:ascii="Times New Roman" w:hAnsi="Times New Roman" w:cs="Times New Roman"/>
          <w:sz w:val="26"/>
          <w:szCs w:val="26"/>
          <w:lang w:val="en-US"/>
        </w:rPr>
        <w:t>Yes</w:t>
      </w:r>
      <w:r w:rsidRPr="00DB0FD6">
        <w:rPr>
          <w:rFonts w:ascii="Times New Roman" w:hAnsi="Times New Roman" w:cs="Times New Roman"/>
          <w:sz w:val="26"/>
          <w:szCs w:val="26"/>
        </w:rPr>
        <w:t>» разработана на о</w:t>
      </w:r>
      <w:r w:rsidRPr="00DB0FD6">
        <w:rPr>
          <w:rFonts w:ascii="Times New Roman" w:hAnsi="Times New Roman" w:cs="Times New Roman"/>
          <w:sz w:val="26"/>
          <w:szCs w:val="26"/>
          <w:lang w:eastAsia="en-US"/>
        </w:rPr>
        <w:t>снове Федерального государственного образовательного стандарта дошкольного образования (Приказ № 1155 от 17 октября 2013 года), в</w:t>
      </w:r>
      <w:r w:rsidRPr="00DB0FD6">
        <w:rPr>
          <w:rFonts w:ascii="Times New Roman" w:hAnsi="Times New Roman" w:cs="Times New Roman"/>
          <w:sz w:val="26"/>
          <w:szCs w:val="26"/>
        </w:rPr>
        <w:t xml:space="preserve"> соответствии с: </w:t>
      </w:r>
    </w:p>
    <w:p w:rsidR="009B3C7C" w:rsidRPr="00DB0FD6" w:rsidRDefault="00A30545" w:rsidP="00DB0F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- «</w:t>
      </w:r>
      <w:r w:rsidR="009B3C7C" w:rsidRPr="00DB0FD6">
        <w:rPr>
          <w:rFonts w:ascii="Times New Roman" w:hAnsi="Times New Roman" w:cs="Times New Roman"/>
          <w:sz w:val="26"/>
          <w:szCs w:val="26"/>
        </w:rPr>
        <w:t>Законом об образовании РФ» (от 29.12.2012 № 273-ФЗ ред. от 23.07.2013);</w:t>
      </w:r>
    </w:p>
    <w:p w:rsidR="009B3C7C" w:rsidRPr="00DB0FD6" w:rsidRDefault="00A30545" w:rsidP="00DB0FD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- «</w:t>
      </w:r>
      <w:r w:rsidR="009B3C7C" w:rsidRPr="00DB0FD6">
        <w:rPr>
          <w:rFonts w:ascii="Times New Roman" w:hAnsi="Times New Roman" w:cs="Times New Roman"/>
          <w:sz w:val="26"/>
          <w:szCs w:val="26"/>
        </w:rPr>
        <w:t xml:space="preserve">Санитарно-эпидемиологическими требованиями к устройству, содержанию и организации режима работы дошкольных </w:t>
      </w:r>
      <w:r w:rsidR="009B3C7C" w:rsidRPr="00DB0FD6">
        <w:rPr>
          <w:rFonts w:ascii="Times New Roman" w:hAnsi="Times New Roman" w:cs="Times New Roman"/>
          <w:bCs/>
          <w:sz w:val="26"/>
          <w:szCs w:val="26"/>
        </w:rPr>
        <w:t>организациях (</w:t>
      </w:r>
      <w:r w:rsidRPr="00DB0FD6">
        <w:rPr>
          <w:rFonts w:ascii="Times New Roman" w:hAnsi="Times New Roman" w:cs="Times New Roman"/>
          <w:bCs/>
          <w:sz w:val="26"/>
          <w:szCs w:val="26"/>
        </w:rPr>
        <w:t>Постановление от</w:t>
      </w:r>
      <w:r w:rsidR="009B3C7C" w:rsidRPr="00DB0FD6">
        <w:rPr>
          <w:rFonts w:ascii="Times New Roman" w:hAnsi="Times New Roman" w:cs="Times New Roman"/>
          <w:bCs/>
          <w:sz w:val="26"/>
          <w:szCs w:val="26"/>
        </w:rPr>
        <w:t xml:space="preserve"> 22 июля 2010 г. N </w:t>
      </w:r>
      <w:r w:rsidRPr="00DB0FD6">
        <w:rPr>
          <w:rFonts w:ascii="Times New Roman" w:hAnsi="Times New Roman" w:cs="Times New Roman"/>
          <w:bCs/>
          <w:sz w:val="26"/>
          <w:szCs w:val="26"/>
        </w:rPr>
        <w:t>91 «</w:t>
      </w:r>
      <w:r w:rsidR="009B3C7C" w:rsidRPr="00DB0FD6">
        <w:rPr>
          <w:rFonts w:ascii="Times New Roman" w:hAnsi="Times New Roman" w:cs="Times New Roman"/>
          <w:bCs/>
          <w:sz w:val="26"/>
          <w:szCs w:val="26"/>
        </w:rPr>
        <w:t xml:space="preserve">Об </w:t>
      </w:r>
      <w:r w:rsidRPr="00DB0FD6">
        <w:rPr>
          <w:rFonts w:ascii="Times New Roman" w:hAnsi="Times New Roman" w:cs="Times New Roman"/>
          <w:bCs/>
          <w:sz w:val="26"/>
          <w:szCs w:val="26"/>
        </w:rPr>
        <w:t>утверждении СанПиН</w:t>
      </w:r>
      <w:r w:rsidR="009B3C7C" w:rsidRPr="00DB0FD6">
        <w:rPr>
          <w:rFonts w:ascii="Times New Roman" w:hAnsi="Times New Roman" w:cs="Times New Roman"/>
          <w:bCs/>
          <w:sz w:val="26"/>
          <w:szCs w:val="26"/>
        </w:rPr>
        <w:t xml:space="preserve"> 2.4.1.3049-13»);</w:t>
      </w:r>
    </w:p>
    <w:p w:rsidR="009B3C7C" w:rsidRPr="00DB0FD6" w:rsidRDefault="009B3C7C" w:rsidP="00DB0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b/>
          <w:sz w:val="26"/>
          <w:szCs w:val="26"/>
        </w:rPr>
        <w:t>-</w:t>
      </w:r>
      <w:hyperlink r:id="rId10" w:anchor="utm_campaign=fw&amp;utm_source=consultant&amp;utm_medium=email&amp;utm_content=body" w:tgtFrame="_blank" w:history="1">
        <w:r w:rsidRPr="00DB0FD6">
          <w:rPr>
            <w:rFonts w:ascii="Times New Roman" w:hAnsi="Times New Roman" w:cs="Times New Roman"/>
            <w:sz w:val="26"/>
            <w:szCs w:val="26"/>
          </w:rPr>
          <w:t>Постановлением Правительства РФ от 15.08.2013 N 706</w:t>
        </w:r>
        <w:r w:rsidRPr="00DB0FD6">
          <w:rPr>
            <w:rFonts w:ascii="Times New Roman" w:hAnsi="Times New Roman" w:cs="Times New Roman"/>
            <w:sz w:val="26"/>
            <w:szCs w:val="26"/>
          </w:rPr>
          <w:br/>
          <w:t>"Об утверждении Правил оказания платных образовательных услуг"</w:t>
        </w:r>
      </w:hyperlink>
      <w:r w:rsidRPr="00DB0FD6">
        <w:rPr>
          <w:rFonts w:ascii="Times New Roman" w:hAnsi="Times New Roman" w:cs="Times New Roman"/>
          <w:sz w:val="26"/>
          <w:szCs w:val="26"/>
        </w:rPr>
        <w:t>;</w:t>
      </w:r>
    </w:p>
    <w:p w:rsidR="009B3C7C" w:rsidRPr="00DB0FD6" w:rsidRDefault="009B3C7C" w:rsidP="00DB0FD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0FD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DB0FD6">
        <w:rPr>
          <w:rFonts w:ascii="Times New Roman" w:hAnsi="Times New Roman" w:cs="Times New Roman"/>
          <w:bCs/>
          <w:sz w:val="26"/>
          <w:szCs w:val="26"/>
        </w:rPr>
        <w:t>Уставом МАДОУ «Детский сад №81 «Конек - Горбунок.</w:t>
      </w:r>
    </w:p>
    <w:p w:rsidR="002B5E86" w:rsidRPr="00DB0FD6" w:rsidRDefault="002B5E86" w:rsidP="00DB0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    Знакомство с иностранным языком в дошкольном возрасте благотворно влияет на общее психическое развитие ребёнка, на развитие его речевой культуры, расширение кругозора. Именно на раннем этапе обучения закладывается интерес к иноязычному общению, а языковая </w:t>
      </w:r>
      <w:r w:rsidR="00A30545" w:rsidRPr="00DB0FD6">
        <w:rPr>
          <w:rFonts w:ascii="Times New Roman" w:hAnsi="Times New Roman" w:cs="Times New Roman"/>
          <w:sz w:val="26"/>
          <w:szCs w:val="26"/>
        </w:rPr>
        <w:t>база, приобретенная</w:t>
      </w:r>
      <w:r w:rsidRPr="00DB0FD6">
        <w:rPr>
          <w:rFonts w:ascii="Times New Roman" w:hAnsi="Times New Roman" w:cs="Times New Roman"/>
          <w:sz w:val="26"/>
          <w:szCs w:val="26"/>
        </w:rPr>
        <w:t xml:space="preserve"> в детском саду, впоследствии помогает преодолеть страх к</w:t>
      </w:r>
      <w:r w:rsidR="00F11C75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освоению иностранной речи, возникающий у некоторых школьников. Таким образом, формируется основа для изучения языка в школе на более высоком уровне.</w:t>
      </w:r>
    </w:p>
    <w:p w:rsidR="002B5E86" w:rsidRPr="00DB0FD6" w:rsidRDefault="002B5E86" w:rsidP="00DB0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     Раннее обучение иностранному языку создает прекрасные возможности для того, чтобы вызвать интерес к языковому и культурному многообразию мира, уважение к языкам и культурам других народов, способствует развитию коммуникативно-речевого такта. Поэтому проблемы раннего обучения иностранному языку продолжают оставаться в центре внимания исследователей.</w:t>
      </w:r>
    </w:p>
    <w:p w:rsidR="002B5E86" w:rsidRPr="00DB0FD6" w:rsidRDefault="002B5E86" w:rsidP="00DB0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     Дошкольный возраст является благоприятным для начала изучения иностранных языков в силу своих психофизических особенностей. Все, что ребенок учит в это время, надолго запоминается. Легче всего запоминание происходит в игре. Игра создает прекрасные условия для овладения языком, а особенно продуктивна она в дошкольном возрасте.</w:t>
      </w:r>
    </w:p>
    <w:p w:rsidR="002B5E86" w:rsidRPr="00DB0FD6" w:rsidRDefault="002B5E86" w:rsidP="00DB0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lastRenderedPageBreak/>
        <w:t xml:space="preserve">     Игра – основная деятельность дошкольника. Игра создает прекрасные естественные условия для овладения языком. Именно в этом возрасте игра для ребенка является способом приобщения к миру взрослых, способом познания. Поэтому занятия строятся так, чтобы атмосфера игры царила на них с первой и до последней минуты. Занятия включают в себя игры с правилами, разнообразные варианты ролевых игр, познавательных, лингвистических игр. Чем больше дети будут погружаться в игру, тем успешнее будет обучение. Считалки, четверостишия, песенки направлены на развитие и совершенствование произносительных навыков, создание благоприятного эмоционального настроя. Физкультминутки не только снимают усталость и напряжение у детей, но и развивают их внимание и память. </w:t>
      </w:r>
    </w:p>
    <w:p w:rsidR="002B5E86" w:rsidRPr="00DB0FD6" w:rsidRDefault="002B5E86" w:rsidP="00DB0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      Значительными возможностями обладает использование элементов драматизации. Драматизация творчески упражняет и развивает самые разнообразные способности и функции. Это: речь, интонация, воображение, память, наблюдательность, внимание, ассоциации, художественные способности и т.д. Благодаря этому расширяется творческая личность ребенка; развивается эмоциональная сфера: симпатия, сострадание, нравственное чувство; появляется желание перевоплощаться в других, жить их жизнью, чувствовать их радость и горе.</w:t>
      </w:r>
    </w:p>
    <w:p w:rsidR="002B5E86" w:rsidRPr="00DB0FD6" w:rsidRDefault="002B5E86" w:rsidP="00DB0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      Большое значение в развитии интереса к иностранным языкам имеет пение.  Пение – это улучшение иноязычного произношения, развитие памяти. Оно несет большой эстетический потенциал: происходит приобщение к музыкальной культуре страны изучаемого языка. Кроме того, пение вносит в занятия разнообразие, снимает усталость.</w:t>
      </w:r>
    </w:p>
    <w:p w:rsidR="002B5E86" w:rsidRPr="00DB0FD6" w:rsidRDefault="002B5E86" w:rsidP="00DB0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      На протяжении всего обучения сохраняется единство форм и видов работ, при этом доминируют наглядность и образность, так как фраза воспринимается ребенком не как набор отдельных лексических единиц, а как блок, нечто единое, целое, образ.</w:t>
      </w:r>
    </w:p>
    <w:p w:rsidR="002B5E86" w:rsidRPr="00DB0FD6" w:rsidRDefault="002B5E86" w:rsidP="00DB0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      Следует помнить, что главным принципом в любом обучении является его гуманистическая направленность. Учитель должен заглянуть в душу ребенка, побудить эмоции.  Общаясь с ребенком, преподавателю следует находиться с ним </w:t>
      </w:r>
      <w:r w:rsidRPr="00DB0FD6">
        <w:rPr>
          <w:rFonts w:ascii="Times New Roman" w:hAnsi="Times New Roman" w:cs="Times New Roman"/>
          <w:sz w:val="26"/>
          <w:szCs w:val="26"/>
        </w:rPr>
        <w:lastRenderedPageBreak/>
        <w:t xml:space="preserve">на одном уровне; речь должна быть четкой, эмоциональной, сопровождающаяся движениями, жестикуляцией. </w:t>
      </w:r>
    </w:p>
    <w:p w:rsidR="003F0BAA" w:rsidRPr="00DB0FD6" w:rsidRDefault="003F0BAA" w:rsidP="00DB0FD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sz w:val="26"/>
          <w:szCs w:val="26"/>
        </w:rPr>
        <w:t>Актуальность программы</w:t>
      </w:r>
      <w:r w:rsidRPr="00DB0FD6">
        <w:rPr>
          <w:rFonts w:ascii="Times New Roman" w:hAnsi="Times New Roman" w:cs="Times New Roman"/>
          <w:bCs/>
          <w:sz w:val="26"/>
          <w:szCs w:val="26"/>
        </w:rPr>
        <w:t xml:space="preserve"> -знание иностранных языков является неотъемлемым навыком в современном мире. В связи с этим возникает актуальность обучения языкам уже в дошкольном возрасте. </w:t>
      </w:r>
    </w:p>
    <w:p w:rsidR="00523BBC" w:rsidRPr="00DB0FD6" w:rsidRDefault="00523BBC" w:rsidP="00DB0FD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sz w:val="26"/>
          <w:szCs w:val="26"/>
        </w:rPr>
        <w:t xml:space="preserve">Целью программы является </w:t>
      </w:r>
      <w:r w:rsidRPr="00DB0FD6">
        <w:rPr>
          <w:rFonts w:ascii="Times New Roman" w:hAnsi="Times New Roman" w:cs="Times New Roman"/>
          <w:sz w:val="26"/>
          <w:szCs w:val="26"/>
        </w:rPr>
        <w:t>развитие лингвистических способностей дошкольников посредством активизации их творческой деятельности;</w:t>
      </w:r>
    </w:p>
    <w:p w:rsidR="007F1DB8" w:rsidRPr="00DB0FD6" w:rsidRDefault="007F1DB8" w:rsidP="00DB0FD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23BBC" w:rsidRPr="00DB0FD6" w:rsidRDefault="007F1DB8" w:rsidP="00DB0FD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DB0FD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523BBC" w:rsidRPr="00DB0FD6">
        <w:rPr>
          <w:rFonts w:ascii="Times New Roman" w:hAnsi="Times New Roman" w:cs="Times New Roman"/>
          <w:b/>
          <w:bCs/>
          <w:sz w:val="26"/>
          <w:szCs w:val="26"/>
        </w:rPr>
        <w:t>Для достижения этой цели служат следующие задачи:</w:t>
      </w:r>
    </w:p>
    <w:p w:rsidR="00523BBC" w:rsidRPr="00DB0FD6" w:rsidRDefault="007F1DB8" w:rsidP="00DB0FD6">
      <w:pPr>
        <w:pStyle w:val="a4"/>
        <w:tabs>
          <w:tab w:val="left" w:pos="142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DB0FD6">
        <w:rPr>
          <w:rStyle w:val="a5"/>
          <w:b/>
          <w:bCs/>
          <w:sz w:val="26"/>
          <w:szCs w:val="26"/>
        </w:rPr>
        <w:tab/>
      </w:r>
      <w:r w:rsidR="00523BBC" w:rsidRPr="00DB0FD6">
        <w:rPr>
          <w:rStyle w:val="a5"/>
          <w:b/>
          <w:bCs/>
          <w:sz w:val="26"/>
          <w:szCs w:val="26"/>
        </w:rPr>
        <w:t xml:space="preserve"> </w:t>
      </w:r>
      <w:r w:rsidR="00DB0FD6">
        <w:rPr>
          <w:rStyle w:val="a5"/>
          <w:b/>
          <w:bCs/>
          <w:sz w:val="26"/>
          <w:szCs w:val="26"/>
        </w:rPr>
        <w:tab/>
      </w:r>
      <w:r w:rsidR="00523BBC" w:rsidRPr="00DB0FD6">
        <w:rPr>
          <w:rStyle w:val="a5"/>
          <w:b/>
          <w:bCs/>
          <w:sz w:val="26"/>
          <w:szCs w:val="26"/>
        </w:rPr>
        <w:t>Образовательные:</w:t>
      </w:r>
    </w:p>
    <w:p w:rsidR="00523BBC" w:rsidRPr="00DB0FD6" w:rsidRDefault="00523BBC" w:rsidP="00DB0FD6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приобщить ребенка к самостоятельному решению коммуникативных задач на английском языке в рамках изученной тематики; </w:t>
      </w:r>
    </w:p>
    <w:p w:rsidR="00523BBC" w:rsidRPr="00DB0FD6" w:rsidRDefault="00523BBC" w:rsidP="00DB0FD6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формировать </w:t>
      </w:r>
      <w:r w:rsidR="00102125" w:rsidRPr="00DB0FD6">
        <w:rPr>
          <w:rFonts w:ascii="Times New Roman" w:hAnsi="Times New Roman" w:cs="Times New Roman"/>
          <w:sz w:val="26"/>
          <w:szCs w:val="26"/>
        </w:rPr>
        <w:t>у воспитанников</w:t>
      </w:r>
      <w:r w:rsidRPr="00DB0FD6">
        <w:rPr>
          <w:rFonts w:ascii="Times New Roman" w:hAnsi="Times New Roman" w:cs="Times New Roman"/>
          <w:sz w:val="26"/>
          <w:szCs w:val="26"/>
        </w:rPr>
        <w:t xml:space="preserve"> речевую, языковую, социокультурную компетенцию; </w:t>
      </w:r>
    </w:p>
    <w:p w:rsidR="00523BBC" w:rsidRPr="00DB0FD6" w:rsidRDefault="00523BBC" w:rsidP="00DB0FD6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 познакомить с элементарной диалогической и монологической речью; </w:t>
      </w:r>
    </w:p>
    <w:p w:rsidR="00523BBC" w:rsidRPr="00DB0FD6" w:rsidRDefault="00523BBC" w:rsidP="00DB0FD6">
      <w:pPr>
        <w:numPr>
          <w:ilvl w:val="0"/>
          <w:numId w:val="2"/>
        </w:numPr>
        <w:tabs>
          <w:tab w:val="clear" w:pos="720"/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развивать элементарные языковые навыки и умения;</w:t>
      </w:r>
    </w:p>
    <w:p w:rsidR="00523BBC" w:rsidRPr="00DB0FD6" w:rsidRDefault="00523BBC" w:rsidP="00DB0FD6">
      <w:pPr>
        <w:numPr>
          <w:ilvl w:val="0"/>
          <w:numId w:val="2"/>
        </w:numPr>
        <w:tabs>
          <w:tab w:val="clear" w:pos="720"/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формировать умения понимать несложные команды учителя и реагировать на ряд элементарных вопросов;</w:t>
      </w:r>
    </w:p>
    <w:p w:rsidR="00523BBC" w:rsidRPr="00DB0FD6" w:rsidRDefault="00523BBC" w:rsidP="00DB0FD6">
      <w:pPr>
        <w:numPr>
          <w:ilvl w:val="0"/>
          <w:numId w:val="2"/>
        </w:numPr>
        <w:tabs>
          <w:tab w:val="clear" w:pos="720"/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познакомить с основными звуками фонетического строя языка; </w:t>
      </w:r>
    </w:p>
    <w:p w:rsidR="00523BBC" w:rsidRPr="00DB0FD6" w:rsidRDefault="00523BBC" w:rsidP="00DB0FD6">
      <w:pPr>
        <w:numPr>
          <w:ilvl w:val="0"/>
          <w:numId w:val="2"/>
        </w:numPr>
        <w:tabs>
          <w:tab w:val="clear" w:pos="720"/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развивать языковую память (фотографическую, образную, графическую, словесную) и творческие способности;</w:t>
      </w:r>
    </w:p>
    <w:p w:rsidR="00523BBC" w:rsidRPr="00DB0FD6" w:rsidRDefault="00523BBC" w:rsidP="00DB0FD6">
      <w:pPr>
        <w:numPr>
          <w:ilvl w:val="0"/>
          <w:numId w:val="2"/>
        </w:numPr>
        <w:tabs>
          <w:tab w:val="clear" w:pos="720"/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формировать навыки понимания элементарных языковых явлений и умения сопоставлять простые целостные конструкции как блок на родном языке в сравнении с изучаемым.</w:t>
      </w:r>
    </w:p>
    <w:p w:rsidR="00523BBC" w:rsidRPr="00DB0FD6" w:rsidRDefault="00523BBC" w:rsidP="00DB0FD6">
      <w:pPr>
        <w:pStyle w:val="a4"/>
        <w:tabs>
          <w:tab w:val="left" w:pos="142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DB0FD6">
        <w:rPr>
          <w:rStyle w:val="a5"/>
          <w:b/>
          <w:bCs/>
          <w:sz w:val="26"/>
          <w:szCs w:val="26"/>
        </w:rPr>
        <w:t>Развивающие:</w:t>
      </w:r>
    </w:p>
    <w:p w:rsidR="00523BBC" w:rsidRPr="00DB0FD6" w:rsidRDefault="00523BBC" w:rsidP="00DB0FD6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развивать мышление, память, воображение, волю; </w:t>
      </w:r>
    </w:p>
    <w:p w:rsidR="00523BBC" w:rsidRPr="00DB0FD6" w:rsidRDefault="00523BBC" w:rsidP="00DB0FD6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расширять кругозор воспитанников; </w:t>
      </w:r>
    </w:p>
    <w:p w:rsidR="00523BBC" w:rsidRPr="00DB0FD6" w:rsidRDefault="00523BBC" w:rsidP="00DB0FD6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формировать мотивацию к познанию и творчеству; </w:t>
      </w:r>
    </w:p>
    <w:p w:rsidR="00523BBC" w:rsidRPr="00DB0FD6" w:rsidRDefault="00523BBC" w:rsidP="00DB0FD6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ознакомить с культурой, традициями и обычаями страны изучаемого языка; </w:t>
      </w:r>
    </w:p>
    <w:p w:rsidR="00523BBC" w:rsidRPr="00DB0FD6" w:rsidRDefault="00523BBC" w:rsidP="00DB0FD6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 развивать фонематический слух; </w:t>
      </w:r>
    </w:p>
    <w:p w:rsidR="00523BBC" w:rsidRPr="00DB0FD6" w:rsidRDefault="00523BBC" w:rsidP="00DB0FD6">
      <w:pPr>
        <w:pStyle w:val="a4"/>
        <w:tabs>
          <w:tab w:val="left" w:pos="142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DB0FD6">
        <w:rPr>
          <w:rStyle w:val="a5"/>
          <w:b/>
          <w:bCs/>
          <w:sz w:val="26"/>
          <w:szCs w:val="26"/>
        </w:rPr>
        <w:t>Воспитывающие:</w:t>
      </w:r>
    </w:p>
    <w:p w:rsidR="00523BBC" w:rsidRPr="00DB0FD6" w:rsidRDefault="00523BBC" w:rsidP="00DB0FD6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воспитывать уважение к образу жизни людей страны изучаемого языка; </w:t>
      </w:r>
    </w:p>
    <w:p w:rsidR="002A0164" w:rsidRPr="00DB0FD6" w:rsidRDefault="00523BBC" w:rsidP="00DB0FD6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lastRenderedPageBreak/>
        <w:t>воспитывать чувство толерантности</w:t>
      </w:r>
      <w:r w:rsidR="00DB0FD6">
        <w:rPr>
          <w:rFonts w:ascii="Times New Roman" w:hAnsi="Times New Roman" w:cs="Times New Roman"/>
          <w:sz w:val="26"/>
          <w:szCs w:val="26"/>
        </w:rPr>
        <w:t>.</w:t>
      </w:r>
    </w:p>
    <w:p w:rsidR="002A0164" w:rsidRPr="00DB0FD6" w:rsidRDefault="003B52D9" w:rsidP="00DB0FD6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В основу программы положены </w:t>
      </w:r>
      <w:r w:rsidRPr="00DB0FD6">
        <w:rPr>
          <w:rFonts w:ascii="Times New Roman" w:hAnsi="Times New Roman" w:cs="Times New Roman"/>
          <w:b/>
          <w:sz w:val="26"/>
          <w:szCs w:val="26"/>
        </w:rPr>
        <w:t>принципы</w:t>
      </w:r>
      <w:r w:rsidRPr="00DB0FD6">
        <w:rPr>
          <w:rFonts w:ascii="Times New Roman" w:hAnsi="Times New Roman" w:cs="Times New Roman"/>
          <w:sz w:val="26"/>
          <w:szCs w:val="26"/>
        </w:rPr>
        <w:t>:</w:t>
      </w:r>
    </w:p>
    <w:p w:rsidR="003B52D9" w:rsidRPr="00DB0FD6" w:rsidRDefault="002A0164" w:rsidP="00DB0FD6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b/>
          <w:i/>
          <w:sz w:val="26"/>
          <w:szCs w:val="26"/>
        </w:rPr>
        <w:t>д</w:t>
      </w:r>
      <w:r w:rsidR="003B52D9" w:rsidRPr="00DB0FD6">
        <w:rPr>
          <w:rFonts w:ascii="Times New Roman" w:hAnsi="Times New Roman" w:cs="Times New Roman"/>
          <w:b/>
          <w:i/>
          <w:sz w:val="26"/>
          <w:szCs w:val="26"/>
        </w:rPr>
        <w:t>оступности</w:t>
      </w:r>
      <w:r w:rsidR="003B52D9" w:rsidRPr="00DB0FD6">
        <w:rPr>
          <w:rFonts w:ascii="Times New Roman" w:hAnsi="Times New Roman" w:cs="Times New Roman"/>
          <w:sz w:val="26"/>
          <w:szCs w:val="26"/>
        </w:rPr>
        <w:t>-темы программы, ее содержание и методы обучения соответствуют возрастным особенностям детей старшего дошкольного возраста, уровню их развития и индивидуальным особенностям ребенка. Доступность обеспечивается самим материалом, его организацией и методикой работы с ним.</w:t>
      </w:r>
    </w:p>
    <w:p w:rsidR="003B52D9" w:rsidRPr="00DB0FD6" w:rsidRDefault="002A0164" w:rsidP="00DB0FD6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b/>
          <w:i/>
          <w:sz w:val="26"/>
          <w:szCs w:val="26"/>
        </w:rPr>
        <w:t>к</w:t>
      </w:r>
      <w:r w:rsidR="003B52D9" w:rsidRPr="00DB0FD6">
        <w:rPr>
          <w:rFonts w:ascii="Times New Roman" w:hAnsi="Times New Roman" w:cs="Times New Roman"/>
          <w:b/>
          <w:i/>
          <w:sz w:val="26"/>
          <w:szCs w:val="26"/>
        </w:rPr>
        <w:t>оммуникативности</w:t>
      </w:r>
      <w:r w:rsidR="003B52D9" w:rsidRPr="00DB0FD6">
        <w:rPr>
          <w:rFonts w:ascii="Times New Roman" w:hAnsi="Times New Roman" w:cs="Times New Roman"/>
          <w:sz w:val="26"/>
          <w:szCs w:val="26"/>
        </w:rPr>
        <w:t xml:space="preserve">- данный принцип является ведущим, так как результатом обучения иностранному языку является формирование навыков и умений пользования языком как средством общения, этот принцип </w:t>
      </w:r>
      <w:r w:rsidR="007F1DB8" w:rsidRPr="00DB0FD6">
        <w:rPr>
          <w:rFonts w:ascii="Times New Roman" w:hAnsi="Times New Roman" w:cs="Times New Roman"/>
          <w:sz w:val="26"/>
          <w:szCs w:val="26"/>
        </w:rPr>
        <w:t>предполагает</w:t>
      </w:r>
      <w:r w:rsidR="003B52D9" w:rsidRPr="00DB0FD6">
        <w:rPr>
          <w:rFonts w:ascii="Times New Roman" w:hAnsi="Times New Roman" w:cs="Times New Roman"/>
          <w:sz w:val="26"/>
          <w:szCs w:val="26"/>
        </w:rPr>
        <w:t xml:space="preserve"> создание условий для речемыслительной активности.</w:t>
      </w:r>
    </w:p>
    <w:p w:rsidR="003B52D9" w:rsidRPr="00DB0FD6" w:rsidRDefault="002A0164" w:rsidP="00DB0FD6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b/>
          <w:i/>
          <w:sz w:val="26"/>
          <w:szCs w:val="26"/>
        </w:rPr>
        <w:t>н</w:t>
      </w:r>
      <w:r w:rsidR="003B52D9" w:rsidRPr="00DB0FD6">
        <w:rPr>
          <w:rFonts w:ascii="Times New Roman" w:hAnsi="Times New Roman" w:cs="Times New Roman"/>
          <w:b/>
          <w:i/>
          <w:sz w:val="26"/>
          <w:szCs w:val="26"/>
        </w:rPr>
        <w:t>аглядности</w:t>
      </w:r>
      <w:r w:rsidR="003B52D9" w:rsidRPr="00DB0FD6">
        <w:rPr>
          <w:rFonts w:ascii="Times New Roman" w:hAnsi="Times New Roman" w:cs="Times New Roman"/>
          <w:sz w:val="26"/>
          <w:szCs w:val="26"/>
        </w:rPr>
        <w:t>- всегда был важнейшим принципом в изучении иностранного языка детьми старшего дошкольного возраста, так как овладение материалом начинается с чувственного восприятия или с привлечением воспринятого раннее и имеющегося в опыте. Наглядность мобилизует психическую активность детей, вызывает интерес к занятиям, облегчает весь процесс обучения.</w:t>
      </w:r>
    </w:p>
    <w:p w:rsidR="003B52D9" w:rsidRPr="00DB0FD6" w:rsidRDefault="002A0164" w:rsidP="00DB0FD6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b/>
          <w:i/>
          <w:sz w:val="26"/>
          <w:szCs w:val="26"/>
        </w:rPr>
        <w:t>у</w:t>
      </w:r>
      <w:r w:rsidR="003B52D9" w:rsidRPr="00DB0FD6">
        <w:rPr>
          <w:rFonts w:ascii="Times New Roman" w:hAnsi="Times New Roman" w:cs="Times New Roman"/>
          <w:b/>
          <w:i/>
          <w:sz w:val="26"/>
          <w:szCs w:val="26"/>
        </w:rPr>
        <w:t>чета родного языка</w:t>
      </w:r>
      <w:r w:rsidR="003B52D9" w:rsidRPr="00DB0FD6">
        <w:rPr>
          <w:rFonts w:ascii="Times New Roman" w:hAnsi="Times New Roman" w:cs="Times New Roman"/>
          <w:sz w:val="26"/>
          <w:szCs w:val="26"/>
        </w:rPr>
        <w:t xml:space="preserve">- изучение иностранного языка лучше начинать, когда система родного языка достаточно хорошо усвоена </w:t>
      </w:r>
      <w:r w:rsidR="00DB0FD6" w:rsidRPr="00DB0FD6">
        <w:rPr>
          <w:rFonts w:ascii="Times New Roman" w:hAnsi="Times New Roman" w:cs="Times New Roman"/>
          <w:sz w:val="26"/>
          <w:szCs w:val="26"/>
        </w:rPr>
        <w:t>ребенком, также</w:t>
      </w:r>
      <w:r w:rsidR="003B52D9" w:rsidRPr="00DB0FD6">
        <w:rPr>
          <w:rFonts w:ascii="Times New Roman" w:hAnsi="Times New Roman" w:cs="Times New Roman"/>
          <w:sz w:val="26"/>
          <w:szCs w:val="26"/>
        </w:rPr>
        <w:t xml:space="preserve"> необходимы ссылки на общее и различное в языковых системах родного и иностранного языка</w:t>
      </w:r>
    </w:p>
    <w:p w:rsidR="003A444D" w:rsidRPr="00DB0FD6" w:rsidRDefault="003A444D" w:rsidP="00DB0F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444D" w:rsidRPr="00DB0FD6" w:rsidRDefault="003A444D" w:rsidP="00DB0FD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B0FD6">
        <w:rPr>
          <w:rFonts w:ascii="Times New Roman" w:hAnsi="Times New Roman" w:cs="Times New Roman"/>
          <w:b/>
          <w:i/>
          <w:sz w:val="26"/>
          <w:szCs w:val="26"/>
        </w:rPr>
        <w:t>Роль педагога в обеспечении эмоционального благополучия детей</w:t>
      </w:r>
    </w:p>
    <w:p w:rsidR="003A444D" w:rsidRPr="00DB0FD6" w:rsidRDefault="003A444D" w:rsidP="00DB0F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Педагог создает атмосферу принятия, в которой каждый ребенок чувствует, что его ценят и принимают таким, какой он есть, могут выслушать его и понять.</w:t>
      </w:r>
    </w:p>
    <w:p w:rsidR="003A444D" w:rsidRPr="00DB0FD6" w:rsidRDefault="003A444D" w:rsidP="00DB0F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Для обеспечения в группе эмоционального благополучия педагог:</w:t>
      </w:r>
    </w:p>
    <w:p w:rsidR="003A444D" w:rsidRPr="00DB0FD6" w:rsidRDefault="003A444D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• общается с детьми доброжелательно, без обвинений и угроз;</w:t>
      </w:r>
    </w:p>
    <w:p w:rsidR="003A444D" w:rsidRPr="00DB0FD6" w:rsidRDefault="003A444D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• внимательно выслушивает детей, показывает, что понимает их     чувства, помогает делиться своими переживаниями и мыслями;</w:t>
      </w:r>
    </w:p>
    <w:p w:rsidR="003A444D" w:rsidRPr="00DB0FD6" w:rsidRDefault="003A444D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• помогает детям обнаружить конструктивные варианты поведения.</w:t>
      </w:r>
    </w:p>
    <w:p w:rsidR="003A444D" w:rsidRPr="00DB0FD6" w:rsidRDefault="003A444D" w:rsidP="00DB0FD6">
      <w:pPr>
        <w:pStyle w:val="a7"/>
        <w:spacing w:after="0" w:line="360" w:lineRule="auto"/>
        <w:ind w:firstLine="708"/>
        <w:jc w:val="both"/>
        <w:rPr>
          <w:sz w:val="26"/>
          <w:szCs w:val="26"/>
        </w:rPr>
      </w:pPr>
      <w:r w:rsidRPr="00DB0FD6">
        <w:rPr>
          <w:spacing w:val="-3"/>
          <w:sz w:val="26"/>
          <w:szCs w:val="26"/>
        </w:rPr>
        <w:t xml:space="preserve">На </w:t>
      </w:r>
      <w:r w:rsidRPr="00DB0FD6">
        <w:rPr>
          <w:spacing w:val="2"/>
          <w:sz w:val="26"/>
          <w:szCs w:val="26"/>
        </w:rPr>
        <w:t xml:space="preserve">занятиях педагог поощряет малейшие успехи детей, оказывает </w:t>
      </w:r>
      <w:r w:rsidRPr="00DB0FD6">
        <w:rPr>
          <w:spacing w:val="-2"/>
          <w:sz w:val="26"/>
          <w:szCs w:val="26"/>
        </w:rPr>
        <w:t xml:space="preserve">максимальную помощь в преодолении индивидуальных затруднений, терпеливо </w:t>
      </w:r>
      <w:r w:rsidRPr="00DB0FD6">
        <w:rPr>
          <w:sz w:val="26"/>
          <w:szCs w:val="26"/>
        </w:rPr>
        <w:lastRenderedPageBreak/>
        <w:t xml:space="preserve">относится к детям. Не допускает отрицательной оценки неудачных ошибочных </w:t>
      </w:r>
      <w:r w:rsidRPr="00DB0FD6">
        <w:rPr>
          <w:spacing w:val="-3"/>
          <w:sz w:val="26"/>
          <w:szCs w:val="26"/>
        </w:rPr>
        <w:t xml:space="preserve">движений детей, резкого повышенного тона, </w:t>
      </w:r>
      <w:r w:rsidRPr="00DB0FD6">
        <w:rPr>
          <w:sz w:val="26"/>
          <w:szCs w:val="26"/>
        </w:rPr>
        <w:t xml:space="preserve">стремиться к созданию на занятиях праздничной атмосферы, умеет увлечь. </w:t>
      </w:r>
    </w:p>
    <w:p w:rsidR="002814D1" w:rsidRPr="00DB0FD6" w:rsidRDefault="002814D1" w:rsidP="00DB0FD6">
      <w:pPr>
        <w:pStyle w:val="a7"/>
        <w:spacing w:after="0" w:line="360" w:lineRule="auto"/>
        <w:rPr>
          <w:b/>
          <w:sz w:val="26"/>
          <w:szCs w:val="26"/>
        </w:rPr>
      </w:pPr>
    </w:p>
    <w:p w:rsidR="00F55DE2" w:rsidRPr="00DB0FD6" w:rsidRDefault="00F55DE2" w:rsidP="00DB0FD6">
      <w:pPr>
        <w:pStyle w:val="a7"/>
        <w:spacing w:after="0" w:line="360" w:lineRule="auto"/>
        <w:ind w:firstLine="708"/>
        <w:jc w:val="center"/>
        <w:rPr>
          <w:b/>
          <w:spacing w:val="-3"/>
          <w:sz w:val="26"/>
          <w:szCs w:val="26"/>
        </w:rPr>
      </w:pPr>
      <w:r w:rsidRPr="00DB0FD6">
        <w:rPr>
          <w:b/>
          <w:sz w:val="26"/>
          <w:szCs w:val="26"/>
        </w:rPr>
        <w:t>Особенности организации образовательного процесса</w:t>
      </w:r>
    </w:p>
    <w:p w:rsidR="00F55DE2" w:rsidRPr="00DB0FD6" w:rsidRDefault="00F55DE2" w:rsidP="00DB0F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Объем</w:t>
      </w:r>
      <w:r w:rsidR="003C1DC3" w:rsidRPr="00DB0FD6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8B2A31" w:rsidRPr="00DB0FD6">
        <w:rPr>
          <w:rFonts w:ascii="Times New Roman" w:hAnsi="Times New Roman" w:cs="Times New Roman"/>
          <w:sz w:val="26"/>
          <w:szCs w:val="26"/>
        </w:rPr>
        <w:t xml:space="preserve">составляет: </w:t>
      </w:r>
      <w:r w:rsidR="00F11C75" w:rsidRPr="00DB0FD6">
        <w:rPr>
          <w:rFonts w:ascii="Times New Roman" w:hAnsi="Times New Roman" w:cs="Times New Roman"/>
          <w:sz w:val="26"/>
          <w:szCs w:val="26"/>
        </w:rPr>
        <w:t>28</w:t>
      </w:r>
      <w:r w:rsidR="008B2A31" w:rsidRPr="00DB0FD6">
        <w:rPr>
          <w:rFonts w:ascii="Times New Roman" w:hAnsi="Times New Roman" w:cs="Times New Roman"/>
          <w:sz w:val="26"/>
          <w:szCs w:val="26"/>
        </w:rPr>
        <w:t xml:space="preserve"> часа</w:t>
      </w:r>
      <w:r w:rsidRPr="00DB0FD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5DE2" w:rsidRPr="00DB0FD6" w:rsidRDefault="006820BD" w:rsidP="00DB0F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Наполняемость</w:t>
      </w:r>
      <w:r w:rsid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группы по 10 человек.</w:t>
      </w:r>
    </w:p>
    <w:p w:rsidR="003A444D" w:rsidRPr="00DB0FD6" w:rsidRDefault="00F55DE2" w:rsidP="00DB0F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Занятия проводятся:</w:t>
      </w:r>
      <w:r w:rsidR="00F11C75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="008B2A31" w:rsidRPr="00DB0FD6">
        <w:rPr>
          <w:rFonts w:ascii="Times New Roman" w:hAnsi="Times New Roman" w:cs="Times New Roman"/>
          <w:sz w:val="26"/>
          <w:szCs w:val="26"/>
        </w:rPr>
        <w:t>1 час</w:t>
      </w:r>
      <w:r w:rsidR="003C1DC3" w:rsidRPr="00DB0FD6">
        <w:rPr>
          <w:rFonts w:ascii="Times New Roman" w:hAnsi="Times New Roman" w:cs="Times New Roman"/>
          <w:sz w:val="26"/>
          <w:szCs w:val="26"/>
        </w:rPr>
        <w:t xml:space="preserve"> в неделю, занятия по 30</w:t>
      </w:r>
      <w:r w:rsidRPr="00DB0FD6">
        <w:rPr>
          <w:rFonts w:ascii="Times New Roman" w:hAnsi="Times New Roman" w:cs="Times New Roman"/>
          <w:sz w:val="26"/>
          <w:szCs w:val="26"/>
        </w:rPr>
        <w:t xml:space="preserve"> мин.; </w:t>
      </w:r>
    </w:p>
    <w:p w:rsidR="0083499E" w:rsidRPr="00DB0FD6" w:rsidRDefault="0083499E" w:rsidP="00DB0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       Программа является интегрированной. В ней используется комплекс заданий из различных областей знаний с целью создания целостной картины мира и погружения в иноязычную среду детей среднего и старшего дошкольного возраста. Цели и средства обучения на раннем этапе направлены на развитие </w:t>
      </w:r>
      <w:r w:rsidR="00DB0FD6" w:rsidRPr="00DB0FD6">
        <w:rPr>
          <w:rFonts w:ascii="Times New Roman" w:hAnsi="Times New Roman" w:cs="Times New Roman"/>
          <w:sz w:val="26"/>
          <w:szCs w:val="26"/>
        </w:rPr>
        <w:t>коммуникативной деятельности,</w:t>
      </w:r>
      <w:r w:rsidRPr="00DB0FD6">
        <w:rPr>
          <w:rFonts w:ascii="Times New Roman" w:hAnsi="Times New Roman" w:cs="Times New Roman"/>
          <w:sz w:val="26"/>
          <w:szCs w:val="26"/>
        </w:rPr>
        <w:t xml:space="preserve"> основанной на аудировании и говорении.</w:t>
      </w:r>
    </w:p>
    <w:p w:rsidR="0083499E" w:rsidRDefault="0083499E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sz w:val="26"/>
          <w:szCs w:val="26"/>
        </w:rPr>
        <w:t xml:space="preserve">Форма обучения – </w:t>
      </w:r>
      <w:r w:rsidRPr="00DB0FD6">
        <w:rPr>
          <w:rFonts w:ascii="Times New Roman" w:hAnsi="Times New Roman" w:cs="Times New Roman"/>
          <w:sz w:val="26"/>
          <w:szCs w:val="26"/>
        </w:rPr>
        <w:t>игровая. Любое задание превратить в интересную и выполнимую для ребенка задачу.  Каждое занятие эмоционально окрашено. По содержанию занятия подобраны стихи, песни, загадки, рифмы.</w:t>
      </w:r>
    </w:p>
    <w:p w:rsidR="00DB0FD6" w:rsidRPr="00DB0FD6" w:rsidRDefault="00DB0FD6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5DE2" w:rsidRPr="00DB0FD6" w:rsidRDefault="00286F07" w:rsidP="00DB0FD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Организационные формы</w:t>
      </w:r>
    </w:p>
    <w:p w:rsidR="0083499E" w:rsidRPr="00DB0FD6" w:rsidRDefault="0083499E" w:rsidP="00DB0FD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групповая работа с детьми;</w:t>
      </w:r>
    </w:p>
    <w:p w:rsidR="0083499E" w:rsidRPr="00DB0FD6" w:rsidRDefault="0083499E" w:rsidP="00DB0FD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индивидуальный подход к ребенку;</w:t>
      </w:r>
    </w:p>
    <w:p w:rsidR="0083499E" w:rsidRPr="00DB0FD6" w:rsidRDefault="0083499E" w:rsidP="00DB0FD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изучение возрастных особенностей детей;</w:t>
      </w:r>
    </w:p>
    <w:p w:rsidR="0083499E" w:rsidRPr="00DB0FD6" w:rsidRDefault="0083499E" w:rsidP="00DB0FD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работа с картинкой;</w:t>
      </w:r>
    </w:p>
    <w:p w:rsidR="0083499E" w:rsidRPr="00DB0FD6" w:rsidRDefault="0083499E" w:rsidP="00DB0FD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работа с игрушкой;</w:t>
      </w:r>
    </w:p>
    <w:p w:rsidR="0083499E" w:rsidRPr="00DB0FD6" w:rsidRDefault="0083499E" w:rsidP="00DB0FD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дидактические игры;</w:t>
      </w:r>
    </w:p>
    <w:p w:rsidR="0083499E" w:rsidRPr="00DB0FD6" w:rsidRDefault="0083499E" w:rsidP="00DB0FD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подвижные игры;</w:t>
      </w:r>
    </w:p>
    <w:p w:rsidR="0083499E" w:rsidRPr="00DB0FD6" w:rsidRDefault="0083499E" w:rsidP="00DB0FD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игры-диалоги;</w:t>
      </w:r>
    </w:p>
    <w:p w:rsidR="0083499E" w:rsidRPr="00DB0FD6" w:rsidRDefault="0083499E" w:rsidP="00DB0FD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сюжетно-ролевые игры;</w:t>
      </w:r>
    </w:p>
    <w:p w:rsidR="0083499E" w:rsidRPr="00DB0FD6" w:rsidRDefault="0083499E" w:rsidP="00DB0FD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пальчиковые игры;</w:t>
      </w:r>
    </w:p>
    <w:p w:rsidR="0083499E" w:rsidRPr="00DB0FD6" w:rsidRDefault="0083499E" w:rsidP="00DB0FD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разучивание скороговорок, рифмовок, стихов, песен;</w:t>
      </w:r>
    </w:p>
    <w:p w:rsidR="0083499E" w:rsidRDefault="0083499E" w:rsidP="00DB0FD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просмотр обучающего видео на английском языке.</w:t>
      </w:r>
    </w:p>
    <w:p w:rsidR="00DB0FD6" w:rsidRDefault="00DB0FD6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0FD6" w:rsidRPr="00DB0FD6" w:rsidRDefault="00DB0FD6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0405" w:rsidRPr="00DB0FD6" w:rsidRDefault="00FC0405" w:rsidP="00DB0F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Работа с родителями:</w:t>
      </w:r>
    </w:p>
    <w:p w:rsidR="00FC0405" w:rsidRPr="00DB0FD6" w:rsidRDefault="00FC0405" w:rsidP="00DB0FD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консультации;</w:t>
      </w:r>
    </w:p>
    <w:p w:rsidR="00FC0405" w:rsidRPr="00DB0FD6" w:rsidRDefault="00FC0405" w:rsidP="00DB0FD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оформление информационного стенда.</w:t>
      </w:r>
    </w:p>
    <w:p w:rsidR="009E59F9" w:rsidRPr="00DB0FD6" w:rsidRDefault="009E59F9" w:rsidP="00DB0FD6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C0405" w:rsidRPr="00DB0FD6" w:rsidRDefault="00011FD1" w:rsidP="00DB0F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sz w:val="26"/>
          <w:szCs w:val="26"/>
        </w:rPr>
        <w:t>Содержание программы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</w:rPr>
        <w:t>Цели: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DB0FD6">
        <w:rPr>
          <w:rFonts w:ascii="Times New Roman" w:hAnsi="Times New Roman" w:cs="Times New Roman"/>
          <w:sz w:val="26"/>
          <w:szCs w:val="26"/>
        </w:rPr>
        <w:t>привить малышам желание изучать иностранный язык;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DB0FD6">
        <w:rPr>
          <w:rFonts w:ascii="Times New Roman" w:hAnsi="Times New Roman" w:cs="Times New Roman"/>
          <w:sz w:val="26"/>
          <w:szCs w:val="26"/>
        </w:rPr>
        <w:t>погрузить в новую языковую среду;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- пройти первую ступень постановки произношения;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- накопить базовый запас слов на бытовые темы.</w:t>
      </w:r>
    </w:p>
    <w:p w:rsidR="00DF2041" w:rsidRPr="00DB0FD6" w:rsidRDefault="00DF2041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2041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</w:rPr>
        <w:t xml:space="preserve">Задачи. </w:t>
      </w:r>
      <w:r w:rsidRPr="00DB0FD6">
        <w:rPr>
          <w:rFonts w:ascii="Times New Roman" w:hAnsi="Times New Roman" w:cs="Times New Roman"/>
          <w:sz w:val="26"/>
          <w:szCs w:val="26"/>
        </w:rPr>
        <w:t>На данном уровне обучения малыши знакомятся с основами иностранного языка, приобретают элементарные навыки разговорной речи, регулярно делают фонетические упражнения и накапливают базовый запас слов по различным темам, предусмотренным программой обучения.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  <w:u w:val="single"/>
        </w:rPr>
        <w:t>Лексический минимум (по темам):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Приветствие и прощание.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Знакомство (как тебя зовут? Меня зовут…).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Домашние и дикие животные.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Размер (большой, маленький).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Фразы вежливости (спасибо, пожалуйста).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Разноцветные шары (цветовая палитра).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Название частей тела.</w:t>
      </w:r>
    </w:p>
    <w:p w:rsidR="0072122C" w:rsidRPr="00DB0FD6" w:rsidRDefault="0072122C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Фрукты и овощи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Счет до 10.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О себе (меня зовут</w:t>
      </w:r>
      <w:r w:rsidR="00102125" w:rsidRPr="00DB0FD6">
        <w:rPr>
          <w:rFonts w:ascii="Times New Roman" w:hAnsi="Times New Roman" w:cs="Times New Roman"/>
          <w:sz w:val="26"/>
          <w:szCs w:val="26"/>
        </w:rPr>
        <w:t>…, мне</w:t>
      </w:r>
      <w:r w:rsidRPr="00DB0FD6">
        <w:rPr>
          <w:rFonts w:ascii="Times New Roman" w:hAnsi="Times New Roman" w:cs="Times New Roman"/>
          <w:sz w:val="26"/>
          <w:szCs w:val="26"/>
        </w:rPr>
        <w:t>…</w:t>
      </w:r>
      <w:r w:rsidR="00102125" w:rsidRPr="00DB0FD6">
        <w:rPr>
          <w:rFonts w:ascii="Times New Roman" w:hAnsi="Times New Roman" w:cs="Times New Roman"/>
          <w:sz w:val="26"/>
          <w:szCs w:val="26"/>
        </w:rPr>
        <w:t>лет, я</w:t>
      </w:r>
      <w:r w:rsidRPr="00DB0FD6">
        <w:rPr>
          <w:rFonts w:ascii="Times New Roman" w:hAnsi="Times New Roman" w:cs="Times New Roman"/>
          <w:sz w:val="26"/>
          <w:szCs w:val="26"/>
        </w:rPr>
        <w:t xml:space="preserve"> живу в Пскове).</w:t>
      </w:r>
    </w:p>
    <w:p w:rsidR="00DF2041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Мои игрушки.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  <w:u w:val="single"/>
        </w:rPr>
        <w:t>Грамматический минимум.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Глаголы повелительного наклонения (выполнение команд).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0FD6">
        <w:rPr>
          <w:rFonts w:ascii="Times New Roman" w:hAnsi="Times New Roman" w:cs="Times New Roman"/>
          <w:sz w:val="26"/>
          <w:szCs w:val="26"/>
        </w:rPr>
        <w:t>Модальныйглагол</w:t>
      </w:r>
      <w:r w:rsidRPr="00DB0FD6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can 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0FD6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I can swim. I can fly.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Форма</w:t>
      </w:r>
      <w:r w:rsidR="00102125" w:rsidRPr="00DB0FD6">
        <w:rPr>
          <w:rFonts w:ascii="Times New Roman" w:hAnsi="Times New Roman" w:cs="Times New Roman"/>
          <w:sz w:val="26"/>
          <w:szCs w:val="26"/>
        </w:rPr>
        <w:t xml:space="preserve">глагола </w:t>
      </w:r>
      <w:r w:rsidR="00102125" w:rsidRPr="00DB0FD6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DB0FD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i/>
          <w:iCs/>
          <w:sz w:val="26"/>
          <w:szCs w:val="26"/>
          <w:lang w:val="en-US"/>
        </w:rPr>
        <w:t>be</w:t>
      </w:r>
      <w:r w:rsidRPr="00DB0FD6">
        <w:rPr>
          <w:rFonts w:ascii="Times New Roman" w:hAnsi="Times New Roman" w:cs="Times New Roman"/>
          <w:sz w:val="26"/>
          <w:szCs w:val="26"/>
        </w:rPr>
        <w:t xml:space="preserve">.   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Iamadog</w:t>
      </w:r>
      <w:r w:rsidRPr="00DB0FD6">
        <w:rPr>
          <w:rFonts w:ascii="Times New Roman" w:hAnsi="Times New Roman" w:cs="Times New Roman"/>
          <w:sz w:val="26"/>
          <w:szCs w:val="26"/>
        </w:rPr>
        <w:t>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lastRenderedPageBreak/>
        <w:t xml:space="preserve">Построение предложения. </w:t>
      </w:r>
      <w:r w:rsidR="00102125" w:rsidRPr="00DB0FD6">
        <w:rPr>
          <w:rFonts w:ascii="Times New Roman" w:hAnsi="Times New Roman" w:cs="Times New Roman"/>
          <w:sz w:val="26"/>
          <w:szCs w:val="26"/>
          <w:lang w:val="en-US"/>
        </w:rPr>
        <w:t>It is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 xml:space="preserve"> a cat. This is a hare. Thatisabear</w:t>
      </w:r>
      <w:r w:rsidRPr="00DB0FD6">
        <w:rPr>
          <w:rFonts w:ascii="Times New Roman" w:hAnsi="Times New Roman" w:cs="Times New Roman"/>
          <w:sz w:val="26"/>
          <w:szCs w:val="26"/>
        </w:rPr>
        <w:t>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Вопросительные предложения. </w:t>
      </w:r>
      <w:r w:rsidR="00102125" w:rsidRPr="00DB0FD6">
        <w:rPr>
          <w:rFonts w:ascii="Times New Roman" w:hAnsi="Times New Roman" w:cs="Times New Roman"/>
          <w:sz w:val="26"/>
          <w:szCs w:val="26"/>
          <w:lang w:val="en-US"/>
        </w:rPr>
        <w:t>What</w:t>
      </w:r>
      <w:r w:rsidR="00102125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="00102125" w:rsidRPr="00DB0FD6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this</w:t>
      </w:r>
      <w:r w:rsidRPr="00DB0FD6">
        <w:rPr>
          <w:rFonts w:ascii="Times New Roman" w:hAnsi="Times New Roman" w:cs="Times New Roman"/>
          <w:sz w:val="26"/>
          <w:szCs w:val="26"/>
        </w:rPr>
        <w:t xml:space="preserve">? 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this</w:t>
      </w:r>
      <w:r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boy</w:t>
      </w:r>
      <w:r w:rsidRPr="00DB0FD6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Множественное число существительных.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Личное местоимение </w:t>
      </w:r>
      <w:r w:rsidRPr="00DB0FD6">
        <w:rPr>
          <w:rFonts w:ascii="Times New Roman" w:hAnsi="Times New Roman" w:cs="Times New Roman"/>
          <w:i/>
          <w:iCs/>
          <w:sz w:val="26"/>
          <w:szCs w:val="26"/>
          <w:lang w:val="en-US"/>
        </w:rPr>
        <w:t>I</w:t>
      </w:r>
      <w:r w:rsidRPr="00DB0FD6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Структура существительное + прилагательное (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aredball</w:t>
      </w:r>
      <w:r w:rsidRPr="00DB0FD6">
        <w:rPr>
          <w:rFonts w:ascii="Times New Roman" w:hAnsi="Times New Roman" w:cs="Times New Roman"/>
          <w:sz w:val="26"/>
          <w:szCs w:val="26"/>
        </w:rPr>
        <w:t>).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  <w:u w:val="single"/>
        </w:rPr>
        <w:t>Результат</w:t>
      </w:r>
      <w:r w:rsidR="00A0430B" w:rsidRPr="00DB0FD6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к концу года обучения:</w:t>
      </w:r>
      <w:r w:rsidRPr="00DB0FD6">
        <w:rPr>
          <w:rFonts w:ascii="Times New Roman" w:hAnsi="Times New Roman" w:cs="Times New Roman"/>
          <w:sz w:val="26"/>
          <w:szCs w:val="26"/>
        </w:rPr>
        <w:t>К окончанию обучения английскому языку дети научатся: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- понимать элементарные изученные английские слова и выражения;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- приветствовать, представлять себя, прощаться, благодарить;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- односложно отвечать на вопросы;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- считать до 10;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- рассказывать рифмовки, строить краткие диалоги, петь песенки с использованием изученных движений;</w:t>
      </w:r>
    </w:p>
    <w:p w:rsidR="003C1DC3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- владеть лексическими единицами и грамматическим минимум данного уровня.  </w:t>
      </w:r>
    </w:p>
    <w:p w:rsidR="00B12802" w:rsidRPr="00DB0FD6" w:rsidRDefault="00F240A1" w:rsidP="00DB0F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sz w:val="26"/>
          <w:szCs w:val="26"/>
        </w:rPr>
        <w:t>Учебно</w:t>
      </w:r>
      <w:r w:rsidR="00B12802" w:rsidRPr="00DB0FD6">
        <w:rPr>
          <w:rFonts w:ascii="Times New Roman" w:hAnsi="Times New Roman" w:cs="Times New Roman"/>
          <w:b/>
          <w:bCs/>
          <w:sz w:val="26"/>
          <w:szCs w:val="26"/>
        </w:rPr>
        <w:t>-тематическое планирование</w:t>
      </w:r>
    </w:p>
    <w:p w:rsidR="00B12802" w:rsidRPr="00DB0FD6" w:rsidRDefault="00DB0FD6" w:rsidP="00DB0F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80367A" w:rsidRPr="00DB0FD6">
        <w:rPr>
          <w:rFonts w:ascii="Times New Roman" w:hAnsi="Times New Roman" w:cs="Times New Roman"/>
          <w:b/>
          <w:bCs/>
          <w:sz w:val="26"/>
          <w:szCs w:val="26"/>
          <w:lang w:val="en-US"/>
        </w:rPr>
        <w:t>YES</w:t>
      </w:r>
      <w:r w:rsidR="00B12802" w:rsidRPr="00DB0FD6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3C1DC3" w:rsidRPr="00DB0FD6">
        <w:rPr>
          <w:rFonts w:ascii="Times New Roman" w:hAnsi="Times New Roman" w:cs="Times New Roman"/>
          <w:b/>
          <w:bCs/>
          <w:sz w:val="26"/>
          <w:szCs w:val="26"/>
        </w:rPr>
        <w:t>6-7</w:t>
      </w:r>
      <w:r w:rsidR="00B12802" w:rsidRPr="00DB0FD6">
        <w:rPr>
          <w:rFonts w:ascii="Times New Roman" w:hAnsi="Times New Roman" w:cs="Times New Roman"/>
          <w:b/>
          <w:bCs/>
          <w:sz w:val="26"/>
          <w:szCs w:val="26"/>
        </w:rPr>
        <w:t>лет.</w:t>
      </w:r>
    </w:p>
    <w:p w:rsidR="005C5CF4" w:rsidRPr="00DB0FD6" w:rsidRDefault="005C5CF4" w:rsidP="00DB0FD6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6"/>
          <w:szCs w:val="26"/>
        </w:rPr>
      </w:pPr>
      <w:r w:rsidRPr="00DB0FD6">
        <w:rPr>
          <w:rFonts w:ascii="Times New Roman" w:hAnsi="Times New Roman" w:cs="Times New Roman"/>
          <w:bCs/>
          <w:i/>
          <w:sz w:val="26"/>
          <w:szCs w:val="26"/>
        </w:rPr>
        <w:t>Таблица 1</w:t>
      </w:r>
    </w:p>
    <w:tbl>
      <w:tblPr>
        <w:tblStyle w:val="a6"/>
        <w:tblW w:w="10206" w:type="dxa"/>
        <w:tblInd w:w="-459" w:type="dxa"/>
        <w:tblLook w:val="04A0" w:firstRow="1" w:lastRow="0" w:firstColumn="1" w:lastColumn="0" w:noHBand="0" w:noVBand="1"/>
      </w:tblPr>
      <w:tblGrid>
        <w:gridCol w:w="1384"/>
        <w:gridCol w:w="3152"/>
        <w:gridCol w:w="5670"/>
      </w:tblGrid>
      <w:tr w:rsidR="008B2A31" w:rsidRPr="00DB0FD6" w:rsidTr="008B2A31">
        <w:tc>
          <w:tcPr>
            <w:tcW w:w="1384" w:type="dxa"/>
          </w:tcPr>
          <w:p w:rsidR="008B2A31" w:rsidRPr="00DB0FD6" w:rsidRDefault="008B2A31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3152" w:type="dxa"/>
          </w:tcPr>
          <w:p w:rsidR="008B2A31" w:rsidRPr="00DB0FD6" w:rsidRDefault="008B2A31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670" w:type="dxa"/>
          </w:tcPr>
          <w:p w:rsidR="008B2A31" w:rsidRPr="00DB0FD6" w:rsidRDefault="008B2A31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</w:t>
            </w:r>
          </w:p>
        </w:tc>
      </w:tr>
      <w:tr w:rsidR="008B2A31" w:rsidRPr="00DB0FD6" w:rsidTr="008B2A31">
        <w:tc>
          <w:tcPr>
            <w:tcW w:w="1384" w:type="dxa"/>
          </w:tcPr>
          <w:p w:rsidR="008B2A31" w:rsidRPr="00DB0FD6" w:rsidRDefault="008B2A31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F11C75" w:rsidRPr="00DB0FD6" w:rsidRDefault="00F11C75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b/>
                <w:sz w:val="26"/>
                <w:szCs w:val="26"/>
              </w:rPr>
              <w:t>4 часа</w:t>
            </w:r>
          </w:p>
        </w:tc>
        <w:tc>
          <w:tcPr>
            <w:tcW w:w="3152" w:type="dxa"/>
          </w:tcPr>
          <w:p w:rsidR="008B2A31" w:rsidRPr="00DB0FD6" w:rsidRDefault="00F11C75" w:rsidP="00DB0F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b/>
                <w:sz w:val="26"/>
                <w:szCs w:val="26"/>
              </w:rPr>
              <w:t>1час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</w:rPr>
              <w:t>Вводная беседа.</w:t>
            </w:r>
          </w:p>
          <w:p w:rsidR="008B2A31" w:rsidRPr="00DB0FD6" w:rsidRDefault="008B2A31" w:rsidP="00DB0F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F11C75" w:rsidP="00DB0F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b/>
                <w:sz w:val="26"/>
                <w:szCs w:val="26"/>
              </w:rPr>
              <w:t>1 час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</w:rPr>
              <w:t>«Сказка о язычке»</w:t>
            </w:r>
          </w:p>
          <w:p w:rsidR="008B2A31" w:rsidRPr="00DB0FD6" w:rsidRDefault="008B2A31" w:rsidP="00DB0F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F11C75" w:rsidP="00DB0F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b/>
                <w:sz w:val="26"/>
                <w:szCs w:val="26"/>
              </w:rPr>
              <w:t>2 часа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Hello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!   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Goodbye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  <w:p w:rsidR="008B2A31" w:rsidRPr="00DB0FD6" w:rsidRDefault="008B2A31" w:rsidP="00DB0F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Знакомство.</w:t>
            </w:r>
          </w:p>
        </w:tc>
        <w:tc>
          <w:tcPr>
            <w:tcW w:w="5670" w:type="dxa"/>
          </w:tcPr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Заинтересовать детей изучением английского языка.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английскими звуками.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и закрепление звуков и структур речевого общения.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Формирование фонетических навыков. Разучивание рифм.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 по теме.</w:t>
            </w:r>
          </w:p>
        </w:tc>
      </w:tr>
      <w:tr w:rsidR="008B2A31" w:rsidRPr="00DB0FD6" w:rsidTr="008B2A31">
        <w:tc>
          <w:tcPr>
            <w:tcW w:w="1384" w:type="dxa"/>
          </w:tcPr>
          <w:p w:rsidR="008B2A31" w:rsidRPr="00DB0FD6" w:rsidRDefault="008B2A31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F11C75" w:rsidRPr="00DB0FD6" w:rsidRDefault="00F11C75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4 часа</w:t>
            </w:r>
          </w:p>
        </w:tc>
        <w:tc>
          <w:tcPr>
            <w:tcW w:w="3152" w:type="dxa"/>
          </w:tcPr>
          <w:p w:rsidR="008B2A31" w:rsidRPr="00DB0FD6" w:rsidRDefault="008B2A31" w:rsidP="00DB0F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Мои друзья – животные. </w:t>
            </w:r>
          </w:p>
          <w:p w:rsidR="008B2A31" w:rsidRPr="00DB0FD6" w:rsidRDefault="008B2A31" w:rsidP="00DB0F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(домашние животные)</w:t>
            </w:r>
          </w:p>
          <w:p w:rsidR="008B2A31" w:rsidRPr="00DB0FD6" w:rsidRDefault="008B2A31" w:rsidP="00DB0F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Мои друзья – животные. </w:t>
            </w:r>
          </w:p>
          <w:p w:rsidR="008B2A31" w:rsidRPr="00DB0FD6" w:rsidRDefault="008B2A31" w:rsidP="00DB0F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(дикие животные)</w:t>
            </w:r>
          </w:p>
        </w:tc>
        <w:tc>
          <w:tcPr>
            <w:tcW w:w="5670" w:type="dxa"/>
          </w:tcPr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Введение и отработка звуков. Знакомство с новыми словами. Введение команд.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Формирование аудитивных навыков.</w:t>
            </w:r>
            <w:r w:rsidR="0029687B"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Активизация пройденной лексики.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структуры </w:t>
            </w:r>
            <w:r w:rsidRPr="00DB0FD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I</w:t>
            </w:r>
            <w:r w:rsidRPr="00DB0FD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have </w:t>
            </w:r>
            <w:r w:rsidRPr="00DB0FD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adog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Просмотр презентации по теме.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Договорки по теме</w:t>
            </w:r>
          </w:p>
        </w:tc>
      </w:tr>
      <w:tr w:rsidR="008B2A31" w:rsidRPr="00DB0FD6" w:rsidTr="008B2A31">
        <w:tc>
          <w:tcPr>
            <w:tcW w:w="1384" w:type="dxa"/>
          </w:tcPr>
          <w:p w:rsidR="008B2A31" w:rsidRPr="00DB0FD6" w:rsidRDefault="008B2A31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  <w:p w:rsidR="00F11C75" w:rsidRPr="00DB0FD6" w:rsidRDefault="00F11C75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4 часа</w:t>
            </w:r>
          </w:p>
        </w:tc>
        <w:tc>
          <w:tcPr>
            <w:tcW w:w="3152" w:type="dxa"/>
          </w:tcPr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Я умею.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(слова действия)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Отвечаемна вопрос.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Строим английское предложение и вопрос.</w:t>
            </w:r>
          </w:p>
        </w:tc>
        <w:tc>
          <w:tcPr>
            <w:tcW w:w="5670" w:type="dxa"/>
          </w:tcPr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новой лексики и ее первичное закрепление.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с модальной конструкцией </w:t>
            </w:r>
            <w:r w:rsidRPr="00DB0FD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Icanrun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Введение структуры It’s</w:t>
            </w:r>
            <w:r w:rsidRPr="00DB0FD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acat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. Введение общего вопроса и кратких ответов. Развитие речевых умений в ситуациях.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Разучивание рифмовки.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 по теме.</w:t>
            </w:r>
          </w:p>
        </w:tc>
      </w:tr>
      <w:tr w:rsidR="008B2A31" w:rsidRPr="0090119D" w:rsidTr="008B2A31">
        <w:tc>
          <w:tcPr>
            <w:tcW w:w="1384" w:type="dxa"/>
          </w:tcPr>
          <w:p w:rsidR="008B2A31" w:rsidRPr="00DB0FD6" w:rsidRDefault="008B2A31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F11C75" w:rsidRPr="00DB0FD6" w:rsidRDefault="00F11C75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4 часа</w:t>
            </w:r>
          </w:p>
        </w:tc>
        <w:tc>
          <w:tcPr>
            <w:tcW w:w="3152" w:type="dxa"/>
          </w:tcPr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Большой и маленький.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Указательные местоимения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thisthat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Разноцветные шары.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Фрукты и овощи.</w:t>
            </w:r>
          </w:p>
        </w:tc>
        <w:tc>
          <w:tcPr>
            <w:tcW w:w="5670" w:type="dxa"/>
          </w:tcPr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Развиваем умение сравнивать и описывать предметы на англий-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ском языке.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Введениеструктур с указательными местоимениями в единственном числе. Разучивание рифмовки, введение изакрепление лексики на тему «Цвет». Развитие навыков речевого поведения с помощью введения вопроса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DB0FD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What is this/that?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Договоркипотеме</w:t>
            </w:r>
          </w:p>
        </w:tc>
      </w:tr>
      <w:tr w:rsidR="008B2A31" w:rsidRPr="00DB0FD6" w:rsidTr="008B2A31">
        <w:tc>
          <w:tcPr>
            <w:tcW w:w="1384" w:type="dxa"/>
          </w:tcPr>
          <w:p w:rsidR="008B2A31" w:rsidRPr="00DB0FD6" w:rsidRDefault="008B2A31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B2A31" w:rsidRDefault="008B2A31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DB0FD6" w:rsidRPr="00DB0FD6" w:rsidRDefault="00DB0FD6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4 часа</w:t>
            </w:r>
          </w:p>
        </w:tc>
        <w:tc>
          <w:tcPr>
            <w:tcW w:w="3152" w:type="dxa"/>
          </w:tcPr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Мое тело</w:t>
            </w:r>
          </w:p>
        </w:tc>
        <w:tc>
          <w:tcPr>
            <w:tcW w:w="5670" w:type="dxa"/>
          </w:tcPr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лексики на тему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«Цвета». Развитие диалогичес-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кой речи. Разучивание песенки.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Знакомство с новыми словами. Ознакомление с новыми речевыми оборотами на тему разрешения войти и извинения.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Изучение названий частей тела.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 по теме.</w:t>
            </w:r>
          </w:p>
          <w:p w:rsidR="008B2A31" w:rsidRPr="00DB0FD6" w:rsidRDefault="0029687B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Стихотворение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 «Мое тело»</w:t>
            </w:r>
          </w:p>
        </w:tc>
      </w:tr>
      <w:tr w:rsidR="008B2A31" w:rsidRPr="00DB0FD6" w:rsidTr="008B2A31">
        <w:tc>
          <w:tcPr>
            <w:tcW w:w="1384" w:type="dxa"/>
          </w:tcPr>
          <w:p w:rsidR="008B2A31" w:rsidRDefault="008B2A31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</w:t>
            </w:r>
          </w:p>
          <w:p w:rsidR="00DB0FD6" w:rsidRPr="00DB0FD6" w:rsidRDefault="00DB0FD6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4 часа</w:t>
            </w:r>
          </w:p>
        </w:tc>
        <w:tc>
          <w:tcPr>
            <w:tcW w:w="3152" w:type="dxa"/>
          </w:tcPr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Счет до 10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Моя семья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Моя семья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числительных и нового речевого оборота.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Знакомство с новой лексикой</w:t>
            </w:r>
          </w:p>
          <w:p w:rsidR="008B2A31" w:rsidRPr="00DB0FD6" w:rsidRDefault="0029687B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Закрепление знакомых сущест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вительных и прилагательных в диалогической речи.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Знакомство с вопросительными предложениями и краткими ответами на них с модальным глаголом</w:t>
            </w:r>
            <w:r w:rsidRPr="00DB0FD6">
              <w:rPr>
                <w:rFonts w:ascii="Times New Roman" w:hAnsi="Times New Roman" w:cs="Times New Roman"/>
                <w:b/>
                <w:iCs/>
                <w:sz w:val="26"/>
                <w:szCs w:val="26"/>
                <w:lang w:val="en-US"/>
              </w:rPr>
              <w:t>Can</w:t>
            </w:r>
            <w:r w:rsidRPr="00DB0FD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.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iCs/>
                <w:sz w:val="26"/>
                <w:szCs w:val="26"/>
              </w:rPr>
              <w:t>Песенка по теме «Моя семья»</w:t>
            </w:r>
          </w:p>
        </w:tc>
      </w:tr>
      <w:tr w:rsidR="008B2A31" w:rsidRPr="00DB0FD6" w:rsidTr="008B2A31">
        <w:tc>
          <w:tcPr>
            <w:tcW w:w="1384" w:type="dxa"/>
          </w:tcPr>
          <w:p w:rsidR="008B2A31" w:rsidRDefault="008B2A31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DB0FD6" w:rsidRPr="00DB0FD6" w:rsidRDefault="00DB0FD6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4 часа</w:t>
            </w:r>
          </w:p>
        </w:tc>
        <w:tc>
          <w:tcPr>
            <w:tcW w:w="3152" w:type="dxa"/>
          </w:tcPr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Мои игрушки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Введение новой лексики по теме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Разучивание песенки «Мои игрушки»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Договорки по теме </w:t>
            </w:r>
          </w:p>
        </w:tc>
      </w:tr>
    </w:tbl>
    <w:p w:rsidR="003C1DC3" w:rsidRPr="00DB0FD6" w:rsidRDefault="003C1DC3" w:rsidP="00DB0FD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E5600" w:rsidRPr="00DB0FD6" w:rsidRDefault="003E5600" w:rsidP="00DB0FD6">
      <w:pPr>
        <w:pStyle w:val="31"/>
        <w:spacing w:before="0" w:line="360" w:lineRule="auto"/>
        <w:rPr>
          <w:sz w:val="26"/>
          <w:szCs w:val="26"/>
        </w:rPr>
      </w:pPr>
      <w:r w:rsidRPr="00DB0FD6">
        <w:rPr>
          <w:sz w:val="26"/>
          <w:szCs w:val="26"/>
        </w:rPr>
        <w:t>Предметно – развивающая среда и материально-техническое обеспечение Программы</w:t>
      </w:r>
    </w:p>
    <w:p w:rsidR="00A0430B" w:rsidRPr="00DB0FD6" w:rsidRDefault="00A0430B" w:rsidP="00DB0FD6">
      <w:pPr>
        <w:pStyle w:val="31"/>
        <w:spacing w:before="0" w:line="360" w:lineRule="auto"/>
        <w:ind w:firstLine="851"/>
        <w:rPr>
          <w:sz w:val="26"/>
          <w:szCs w:val="26"/>
        </w:rPr>
      </w:pPr>
    </w:p>
    <w:p w:rsidR="00A0430B" w:rsidRPr="00DB0FD6" w:rsidRDefault="00A0430B" w:rsidP="00DB0FD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Организованная предметно – развивающая среда дошкольной организации в полном объеме </w:t>
      </w:r>
      <w:r w:rsidR="007F1DB8" w:rsidRPr="00DB0FD6">
        <w:rPr>
          <w:rFonts w:ascii="Times New Roman" w:hAnsi="Times New Roman" w:cs="Times New Roman"/>
          <w:sz w:val="26"/>
          <w:szCs w:val="26"/>
        </w:rPr>
        <w:t>стимулирует активность</w:t>
      </w:r>
      <w:r w:rsidRPr="00DB0FD6">
        <w:rPr>
          <w:rFonts w:ascii="Times New Roman" w:hAnsi="Times New Roman" w:cs="Times New Roman"/>
          <w:sz w:val="26"/>
          <w:szCs w:val="26"/>
        </w:rPr>
        <w:t xml:space="preserve"> детей. Ко всему оборудованию и инструментам предъявляются педагогические, эстетические и гигиенические требования. Температура воздуха в помещении составляет 18-20</w:t>
      </w:r>
      <w:r w:rsidRPr="00DB0FD6">
        <w:rPr>
          <w:rFonts w:ascii="Times New Roman" w:hAnsi="Times New Roman" w:cs="Times New Roman"/>
          <w:sz w:val="26"/>
          <w:szCs w:val="26"/>
          <w:vertAlign w:val="superscript"/>
        </w:rPr>
        <w:t xml:space="preserve">0 </w:t>
      </w:r>
      <w:r w:rsidRPr="00DB0FD6">
        <w:rPr>
          <w:rFonts w:ascii="Times New Roman" w:hAnsi="Times New Roman" w:cs="Times New Roman"/>
          <w:sz w:val="26"/>
          <w:szCs w:val="26"/>
        </w:rPr>
        <w:t xml:space="preserve">С. Площадь помещения </w:t>
      </w:r>
      <w:r w:rsidR="00DB0FD6">
        <w:rPr>
          <w:rFonts w:ascii="Times New Roman" w:hAnsi="Times New Roman" w:cs="Times New Roman"/>
          <w:sz w:val="26"/>
          <w:szCs w:val="26"/>
        </w:rPr>
        <w:t>56,5</w:t>
      </w:r>
      <w:r w:rsidRPr="00DB0FD6">
        <w:rPr>
          <w:rFonts w:ascii="Times New Roman" w:hAnsi="Times New Roman" w:cs="Times New Roman"/>
          <w:sz w:val="26"/>
          <w:szCs w:val="26"/>
        </w:rPr>
        <w:t xml:space="preserve"> кв.м. </w:t>
      </w:r>
    </w:p>
    <w:p w:rsidR="00A0430B" w:rsidRPr="00DB0FD6" w:rsidRDefault="00A0430B" w:rsidP="00DB0F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Подбор оборудования и материалов определяется программными задачами. Размеры и масса инвентаря соответствует возрастным особенностям дошкольников; его количество определяется из расчёта активного участия всех детей в процессе занятий. Помещение оснащено необходимым оборудованием и материалами:</w:t>
      </w:r>
    </w:p>
    <w:p w:rsidR="003E5600" w:rsidRPr="00DB0FD6" w:rsidRDefault="003E5600" w:rsidP="00DB0F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pacing w:val="-6"/>
          <w:sz w:val="26"/>
          <w:szCs w:val="26"/>
        </w:rPr>
        <w:t xml:space="preserve">Особенностью Программы является </w:t>
      </w:r>
      <w:r w:rsidRPr="00DB0FD6">
        <w:rPr>
          <w:rFonts w:ascii="Times New Roman" w:hAnsi="Times New Roman" w:cs="Times New Roman"/>
          <w:sz w:val="26"/>
          <w:szCs w:val="26"/>
        </w:rPr>
        <w:t>положительный эмоциональный фон, который обеспечивается</w:t>
      </w:r>
      <w:r w:rsidRPr="00DB0FD6">
        <w:rPr>
          <w:rFonts w:ascii="Times New Roman" w:hAnsi="Times New Roman" w:cs="Times New Roman"/>
          <w:spacing w:val="-9"/>
          <w:sz w:val="26"/>
          <w:szCs w:val="26"/>
        </w:rPr>
        <w:t xml:space="preserve"> благодаря тщательному подбору музыкального репертуара, умелым планированием </w:t>
      </w:r>
      <w:r w:rsidRPr="00DB0FD6">
        <w:rPr>
          <w:rFonts w:ascii="Times New Roman" w:hAnsi="Times New Roman" w:cs="Times New Roman"/>
          <w:spacing w:val="-3"/>
          <w:sz w:val="26"/>
          <w:szCs w:val="26"/>
        </w:rPr>
        <w:t xml:space="preserve">занятия, доброжелательным отношением педагога к </w:t>
      </w:r>
      <w:r w:rsidRPr="00DB0FD6">
        <w:rPr>
          <w:rFonts w:ascii="Times New Roman" w:hAnsi="Times New Roman" w:cs="Times New Roman"/>
          <w:spacing w:val="-3"/>
          <w:sz w:val="26"/>
          <w:szCs w:val="26"/>
        </w:rPr>
        <w:lastRenderedPageBreak/>
        <w:t xml:space="preserve">достижениям каждого ребенка. </w:t>
      </w:r>
      <w:r w:rsidRPr="00DB0FD6">
        <w:rPr>
          <w:rFonts w:ascii="Times New Roman" w:hAnsi="Times New Roman" w:cs="Times New Roman"/>
          <w:sz w:val="26"/>
          <w:szCs w:val="26"/>
        </w:rPr>
        <w:t>Немаловажную роль в реализации данной Программы имеет наличие технических средств обучения:</w:t>
      </w:r>
    </w:p>
    <w:p w:rsidR="003E5600" w:rsidRPr="00DB0FD6" w:rsidRDefault="003E5600" w:rsidP="00DB0FD6">
      <w:pPr>
        <w:pStyle w:val="a7"/>
        <w:spacing w:after="0" w:line="360" w:lineRule="auto"/>
        <w:ind w:firstLine="851"/>
        <w:jc w:val="both"/>
        <w:rPr>
          <w:sz w:val="26"/>
          <w:szCs w:val="26"/>
        </w:rPr>
      </w:pPr>
    </w:p>
    <w:p w:rsidR="003E5600" w:rsidRPr="00DB0FD6" w:rsidRDefault="00DB0FD6" w:rsidP="00DB0FD6">
      <w:pPr>
        <w:pStyle w:val="a7"/>
        <w:spacing w:after="0" w:line="360" w:lineRule="auto"/>
        <w:jc w:val="right"/>
        <w:rPr>
          <w:i/>
          <w:spacing w:val="-3"/>
          <w:sz w:val="26"/>
          <w:szCs w:val="26"/>
        </w:rPr>
      </w:pPr>
      <w:r>
        <w:rPr>
          <w:i/>
          <w:spacing w:val="-3"/>
          <w:sz w:val="26"/>
          <w:szCs w:val="26"/>
        </w:rPr>
        <w:t>Таблица 2</w:t>
      </w:r>
    </w:p>
    <w:tbl>
      <w:tblPr>
        <w:tblW w:w="9442" w:type="dxa"/>
        <w:tblCellSpacing w:w="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789"/>
        <w:gridCol w:w="6986"/>
        <w:gridCol w:w="1667"/>
      </w:tblGrid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Style w:val="a9"/>
                <w:rFonts w:ascii="Times New Roman" w:hAnsi="Times New Roman"/>
                <w:bCs/>
                <w:sz w:val="26"/>
                <w:szCs w:val="26"/>
              </w:rPr>
            </w:pPr>
            <w:r w:rsidRPr="00DB0FD6">
              <w:rPr>
                <w:rStyle w:val="a9"/>
                <w:rFonts w:ascii="Times New Roman" w:hAnsi="Times New Roman"/>
                <w:bCs/>
                <w:sz w:val="26"/>
                <w:szCs w:val="26"/>
              </w:rPr>
              <w:t>№</w:t>
            </w:r>
          </w:p>
          <w:p w:rsidR="003E5600" w:rsidRPr="00DB0FD6" w:rsidRDefault="003E5600" w:rsidP="00DB0FD6">
            <w:pPr>
              <w:spacing w:after="0" w:line="360" w:lineRule="auto"/>
              <w:jc w:val="both"/>
              <w:rPr>
                <w:rStyle w:val="a9"/>
                <w:rFonts w:ascii="Times New Roman" w:hAnsi="Times New Roman"/>
                <w:bCs/>
                <w:sz w:val="26"/>
                <w:szCs w:val="26"/>
              </w:rPr>
            </w:pPr>
            <w:r w:rsidRPr="00DB0FD6">
              <w:rPr>
                <w:rStyle w:val="a9"/>
                <w:rFonts w:ascii="Times New Roman" w:hAnsi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Style w:val="a9"/>
                <w:rFonts w:ascii="Times New Roman" w:hAnsi="Times New Roman"/>
                <w:bCs/>
                <w:sz w:val="26"/>
                <w:szCs w:val="26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Style w:val="a9"/>
                <w:rFonts w:ascii="Times New Roman" w:hAnsi="Times New Roman"/>
                <w:bCs/>
                <w:sz w:val="26"/>
                <w:szCs w:val="26"/>
              </w:rPr>
              <w:t>Количество</w:t>
            </w:r>
          </w:p>
        </w:tc>
      </w:tr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Style w:val="a9"/>
                <w:rFonts w:ascii="Times New Roman" w:hAnsi="Times New Roman"/>
                <w:bCs/>
                <w:iCs/>
                <w:sz w:val="26"/>
                <w:szCs w:val="26"/>
              </w:rPr>
            </w:pPr>
            <w:r w:rsidRPr="00DB0FD6">
              <w:rPr>
                <w:rStyle w:val="a9"/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Style w:val="a9"/>
                <w:rFonts w:ascii="Times New Roman" w:hAnsi="Times New Roman"/>
                <w:bCs/>
                <w:iCs/>
                <w:sz w:val="26"/>
                <w:szCs w:val="26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Музыкальный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Аудиозаписи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Аудиотека</w:t>
            </w:r>
          </w:p>
        </w:tc>
      </w:tr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Мультимедийный компьютер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Сканер, принтер, ксерокс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Цифровая видеокамера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Цифровая фотокамера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Мультимедиапроектор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Экран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29687B" w:rsidRPr="00DB0FD6" w:rsidRDefault="0029687B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12802" w:rsidRPr="00DB0FD6" w:rsidRDefault="00B12802" w:rsidP="00DB0FD6">
      <w:pPr>
        <w:tabs>
          <w:tab w:val="left" w:pos="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sz w:val="26"/>
          <w:szCs w:val="26"/>
        </w:rPr>
        <w:t>Диагностический материал.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Схема контроля усвоенного материала.</w:t>
      </w:r>
    </w:p>
    <w:p w:rsidR="00E70739" w:rsidRPr="00DB0FD6" w:rsidRDefault="00E70739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DB0FD6">
        <w:rPr>
          <w:rFonts w:ascii="Times New Roman" w:hAnsi="Times New Roman" w:cs="Times New Roman"/>
          <w:bCs/>
          <w:iCs/>
          <w:sz w:val="26"/>
          <w:szCs w:val="26"/>
        </w:rPr>
        <w:t>Ф.И_______________________________________________________________</w:t>
      </w:r>
    </w:p>
    <w:p w:rsidR="00E70739" w:rsidRPr="00DB0FD6" w:rsidRDefault="00E70739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DB0FD6">
        <w:rPr>
          <w:rFonts w:ascii="Times New Roman" w:hAnsi="Times New Roman" w:cs="Times New Roman"/>
          <w:bCs/>
          <w:iCs/>
          <w:sz w:val="26"/>
          <w:szCs w:val="26"/>
        </w:rPr>
        <w:t>Руководитель_______________________________________________________</w:t>
      </w:r>
    </w:p>
    <w:p w:rsidR="005C5CF4" w:rsidRPr="00DB0FD6" w:rsidRDefault="00DB0FD6" w:rsidP="00DB0FD6">
      <w:pPr>
        <w:tabs>
          <w:tab w:val="left" w:pos="72"/>
        </w:tabs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Таблица 3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781"/>
        <w:gridCol w:w="1916"/>
        <w:gridCol w:w="1220"/>
        <w:gridCol w:w="1060"/>
        <w:gridCol w:w="1617"/>
        <w:gridCol w:w="2904"/>
      </w:tblGrid>
      <w:tr w:rsidR="00B12802" w:rsidRPr="00DB0FD6" w:rsidTr="00D42BBF">
        <w:tc>
          <w:tcPr>
            <w:tcW w:w="781" w:type="dxa"/>
          </w:tcPr>
          <w:p w:rsidR="00B12802" w:rsidRPr="00DB0FD6" w:rsidRDefault="00B12802" w:rsidP="00DB0FD6">
            <w:pPr>
              <w:tabs>
                <w:tab w:val="left" w:pos="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B12802" w:rsidRPr="00DB0FD6" w:rsidRDefault="00B12802" w:rsidP="00DB0FD6">
            <w:pPr>
              <w:tabs>
                <w:tab w:val="left" w:pos="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Лексическая единица</w:t>
            </w:r>
          </w:p>
        </w:tc>
        <w:tc>
          <w:tcPr>
            <w:tcW w:w="1220" w:type="dxa"/>
          </w:tcPr>
          <w:p w:rsidR="00B12802" w:rsidRPr="00DB0FD6" w:rsidRDefault="00B12802" w:rsidP="00DB0FD6">
            <w:pPr>
              <w:tabs>
                <w:tab w:val="left" w:pos="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</w:p>
        </w:tc>
        <w:tc>
          <w:tcPr>
            <w:tcW w:w="1060" w:type="dxa"/>
          </w:tcPr>
          <w:p w:rsidR="00B12802" w:rsidRPr="00DB0FD6" w:rsidRDefault="00B12802" w:rsidP="00DB0FD6">
            <w:pPr>
              <w:tabs>
                <w:tab w:val="left" w:pos="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Цвет</w:t>
            </w:r>
          </w:p>
        </w:tc>
        <w:tc>
          <w:tcPr>
            <w:tcW w:w="1617" w:type="dxa"/>
          </w:tcPr>
          <w:p w:rsidR="00B12802" w:rsidRPr="00DB0FD6" w:rsidRDefault="00B12802" w:rsidP="00DB0FD6">
            <w:pPr>
              <w:tabs>
                <w:tab w:val="left" w:pos="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Понимание команд на слух</w:t>
            </w:r>
          </w:p>
        </w:tc>
        <w:tc>
          <w:tcPr>
            <w:tcW w:w="2904" w:type="dxa"/>
          </w:tcPr>
          <w:p w:rsidR="00B12802" w:rsidRPr="00DB0FD6" w:rsidRDefault="00B12802" w:rsidP="00DB0FD6">
            <w:pPr>
              <w:tabs>
                <w:tab w:val="left" w:pos="72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Понимание вопроса и умение отвечать на него</w:t>
            </w:r>
          </w:p>
        </w:tc>
      </w:tr>
      <w:tr w:rsidR="00C96E39" w:rsidRPr="00DB0FD6" w:rsidTr="00D42BBF">
        <w:tc>
          <w:tcPr>
            <w:tcW w:w="781" w:type="dxa"/>
          </w:tcPr>
          <w:p w:rsidR="00C96E39" w:rsidRPr="00DB0FD6" w:rsidRDefault="00C96E39" w:rsidP="00DB0FD6">
            <w:pPr>
              <w:tabs>
                <w:tab w:val="left" w:pos="72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1год обуч</w:t>
            </w:r>
          </w:p>
        </w:tc>
        <w:tc>
          <w:tcPr>
            <w:tcW w:w="1916" w:type="dxa"/>
          </w:tcPr>
          <w:p w:rsidR="00C96E39" w:rsidRPr="00DB0FD6" w:rsidRDefault="00C96E39" w:rsidP="00DB0FD6">
            <w:pPr>
              <w:tabs>
                <w:tab w:val="left" w:pos="72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</w:tcPr>
          <w:p w:rsidR="00C96E39" w:rsidRPr="00DB0FD6" w:rsidRDefault="00C96E39" w:rsidP="00DB0FD6">
            <w:pPr>
              <w:tabs>
                <w:tab w:val="left" w:pos="72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</w:tcPr>
          <w:p w:rsidR="00C96E39" w:rsidRPr="00DB0FD6" w:rsidRDefault="00C96E39" w:rsidP="00DB0FD6">
            <w:pPr>
              <w:tabs>
                <w:tab w:val="left" w:pos="72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C96E39" w:rsidRPr="00DB0FD6" w:rsidRDefault="00C96E39" w:rsidP="00DB0FD6">
            <w:pPr>
              <w:tabs>
                <w:tab w:val="left" w:pos="72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C96E39" w:rsidRPr="00DB0FD6" w:rsidRDefault="00C96E39" w:rsidP="00DB0FD6">
            <w:pPr>
              <w:tabs>
                <w:tab w:val="left" w:pos="72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687B" w:rsidRPr="00DB0FD6" w:rsidRDefault="0029687B" w:rsidP="00DB0FD6">
      <w:pPr>
        <w:tabs>
          <w:tab w:val="left" w:pos="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02" w:rsidRPr="00DB0FD6" w:rsidRDefault="0029687B" w:rsidP="00DB0FD6">
      <w:pPr>
        <w:tabs>
          <w:tab w:val="left" w:pos="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B12802" w:rsidRPr="00DB0FD6">
        <w:rPr>
          <w:rFonts w:ascii="Times New Roman" w:hAnsi="Times New Roman" w:cs="Times New Roman"/>
          <w:sz w:val="26"/>
          <w:szCs w:val="26"/>
        </w:rPr>
        <w:t>Обработка результатов построена с учетом психологических особенностей детей соответствующего возраста.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Критерии: 3б, 2б, 1б, 0б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Лексическая единица. </w:t>
      </w:r>
      <w:r w:rsidRPr="00DB0FD6">
        <w:rPr>
          <w:rFonts w:ascii="Times New Roman" w:hAnsi="Times New Roman" w:cs="Times New Roman"/>
          <w:sz w:val="26"/>
          <w:szCs w:val="26"/>
        </w:rPr>
        <w:t>Предложить ребенку 10 картинок из изученной лексики, попросить назвать их по-английски. От 7-10 картинок – 3б, 5-6 картинок – 2б, 3-4 картинки – 1б, 1-2 картинки – 0б.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  <w:u w:val="single"/>
        </w:rPr>
        <w:t>Счет.</w:t>
      </w:r>
      <w:r w:rsidRPr="00DB0FD6">
        <w:rPr>
          <w:rFonts w:ascii="Times New Roman" w:hAnsi="Times New Roman" w:cs="Times New Roman"/>
          <w:sz w:val="26"/>
          <w:szCs w:val="26"/>
        </w:rPr>
        <w:t xml:space="preserve"> Предложить ребенку посчитать предметы. Умение считать по-английски до 10 – 3б, до 5 – 1б, не умеет – 0б.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  <w:u w:val="single"/>
        </w:rPr>
        <w:t>Цвет.</w:t>
      </w:r>
      <w:r w:rsidRPr="00DB0FD6">
        <w:rPr>
          <w:rFonts w:ascii="Times New Roman" w:hAnsi="Times New Roman" w:cs="Times New Roman"/>
          <w:sz w:val="26"/>
          <w:szCs w:val="26"/>
        </w:rPr>
        <w:t xml:space="preserve"> Предложить ребенку назвать цветные карандаши. Воспроизвел по-английски все предложенные цвета – 3б, половину – 1б, нет – 0б.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Понимание команд на слух. </w:t>
      </w:r>
      <w:r w:rsidRPr="00DB0FD6">
        <w:rPr>
          <w:rFonts w:ascii="Times New Roman" w:hAnsi="Times New Roman" w:cs="Times New Roman"/>
          <w:sz w:val="26"/>
          <w:szCs w:val="26"/>
        </w:rPr>
        <w:t>Предложить ребенку выполнить команды по пройденным занятиям. Понимает и выполняет все команды – 3б, половину – 1б, нет – 0б.</w:t>
      </w:r>
    </w:p>
    <w:p w:rsidR="00B12802" w:rsidRPr="00DB0FD6" w:rsidRDefault="0029687B" w:rsidP="00DB0FD6">
      <w:pPr>
        <w:tabs>
          <w:tab w:val="left" w:pos="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b/>
          <w:i/>
          <w:iCs/>
          <w:sz w:val="26"/>
          <w:szCs w:val="26"/>
        </w:rPr>
        <w:tab/>
      </w:r>
      <w:r w:rsidRPr="00DB0FD6">
        <w:rPr>
          <w:rFonts w:ascii="Times New Roman" w:hAnsi="Times New Roman" w:cs="Times New Roman"/>
          <w:b/>
          <w:i/>
          <w:iCs/>
          <w:sz w:val="26"/>
          <w:szCs w:val="26"/>
        </w:rPr>
        <w:tab/>
      </w:r>
      <w:r w:rsidR="00B12802" w:rsidRPr="00DB0FD6">
        <w:rPr>
          <w:rFonts w:ascii="Times New Roman" w:hAnsi="Times New Roman" w:cs="Times New Roman"/>
          <w:b/>
          <w:i/>
          <w:iCs/>
          <w:sz w:val="26"/>
          <w:szCs w:val="26"/>
        </w:rPr>
        <w:t>Понимает и умеет отвечать на вопросы.</w:t>
      </w:r>
      <w:r w:rsidR="00B12802" w:rsidRPr="00DB0FD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12802" w:rsidRPr="00DB0FD6">
        <w:rPr>
          <w:rFonts w:ascii="Times New Roman" w:hAnsi="Times New Roman" w:cs="Times New Roman"/>
          <w:sz w:val="26"/>
          <w:szCs w:val="26"/>
        </w:rPr>
        <w:t>Предложить ребенку побеседовать с учителем. По пройденному материалу выбрать несколько вопросов. Количество вопросов – по одному по каждой конструкции. Ответил на все – 3б, половину – 1б, нет – 0б.</w:t>
      </w:r>
    </w:p>
    <w:p w:rsidR="00B12802" w:rsidRPr="00DB0FD6" w:rsidRDefault="0029687B" w:rsidP="00DB0FD6">
      <w:pPr>
        <w:tabs>
          <w:tab w:val="left" w:pos="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ab/>
      </w:r>
      <w:r w:rsidRPr="00DB0FD6">
        <w:rPr>
          <w:rFonts w:ascii="Times New Roman" w:hAnsi="Times New Roman" w:cs="Times New Roman"/>
          <w:sz w:val="26"/>
          <w:szCs w:val="26"/>
        </w:rPr>
        <w:tab/>
      </w:r>
      <w:r w:rsidR="00B12802" w:rsidRPr="00DB0FD6">
        <w:rPr>
          <w:rFonts w:ascii="Times New Roman" w:hAnsi="Times New Roman" w:cs="Times New Roman"/>
          <w:sz w:val="26"/>
          <w:szCs w:val="26"/>
        </w:rPr>
        <w:t>Данная схема контроля усвоения материала может применяться 2 раза в год. Задания подбираются в соответствии с изученным материалом. Такая форма контроля помогает выявить слабые места в усвоении программы детьми, что позволит педагогу усилить подачу того или иного материала на последующих занятиях.</w:t>
      </w:r>
    </w:p>
    <w:p w:rsidR="00B12802" w:rsidRPr="00DB0FD6" w:rsidRDefault="00286F07" w:rsidP="00DB0FD6">
      <w:pPr>
        <w:tabs>
          <w:tab w:val="left" w:pos="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Методическое обеспечение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1.  И.А.Шишкова, М.Е.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Вербовская. Английский язык для малышей.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Под редакцией Н.А.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Бонк.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2.  И.А.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Шишкова, М.Е.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Вербовская. Английский язык для самых маленьких.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Под редакцией Н.А.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Бонк.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3.  И.А.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Мурзина. Уроки английского языка для детей дошкольного возраста.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4. Т.В.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Крижановская, Е.В.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Бедич. Английский язык для одаренных детей 4-5 лет.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5. Английский язык для малышей (Скоро в школу).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6. Ребенок в детском саду 2007-2013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7. А.В.Конышева. Английский для малышей. 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lastRenderedPageBreak/>
        <w:t>8. И.В.Вронская. Английский язык в детском саду.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9. Пой и танцуй. Сборник песен на английском языке.</w:t>
      </w:r>
    </w:p>
    <w:p w:rsidR="000542DC" w:rsidRPr="00DB0FD6" w:rsidRDefault="000542DC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10. </w:t>
      </w:r>
      <w:hyperlink r:id="rId11" w:history="1">
        <w:r w:rsidRPr="00DB0FD6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DB0FD6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DB0FD6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maam</w:t>
        </w:r>
        <w:r w:rsidRPr="00DB0FD6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DB0FD6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0542DC" w:rsidRPr="00DB0FD6" w:rsidRDefault="000542DC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11.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DB0FD6">
        <w:rPr>
          <w:rFonts w:ascii="Times New Roman" w:hAnsi="Times New Roman" w:cs="Times New Roman"/>
          <w:sz w:val="26"/>
          <w:szCs w:val="26"/>
        </w:rPr>
        <w:t>.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nsportal</w:t>
      </w:r>
      <w:r w:rsidRPr="00DB0FD6">
        <w:rPr>
          <w:rFonts w:ascii="Times New Roman" w:hAnsi="Times New Roman" w:cs="Times New Roman"/>
          <w:sz w:val="26"/>
          <w:szCs w:val="26"/>
        </w:rPr>
        <w:t>.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0542DC" w:rsidRPr="00DB0FD6" w:rsidRDefault="000542DC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12.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DB0FD6">
        <w:rPr>
          <w:rFonts w:ascii="Times New Roman" w:hAnsi="Times New Roman" w:cs="Times New Roman"/>
          <w:sz w:val="26"/>
          <w:szCs w:val="26"/>
        </w:rPr>
        <w:t>.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doshcolonok</w:t>
      </w:r>
      <w:r w:rsidRPr="00DB0FD6">
        <w:rPr>
          <w:rFonts w:ascii="Times New Roman" w:hAnsi="Times New Roman" w:cs="Times New Roman"/>
          <w:sz w:val="26"/>
          <w:szCs w:val="26"/>
        </w:rPr>
        <w:t>.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A33830" w:rsidRPr="00DB0FD6" w:rsidRDefault="00A33830" w:rsidP="00DB0FD6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5600" w:rsidRPr="00DB0FD6" w:rsidRDefault="003E5600" w:rsidP="00DB0FD6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FD6">
        <w:rPr>
          <w:rFonts w:ascii="Times New Roman" w:hAnsi="Times New Roman" w:cs="Times New Roman"/>
          <w:b/>
          <w:sz w:val="26"/>
          <w:szCs w:val="26"/>
        </w:rPr>
        <w:t>Кадровое обеспечение реализации Программы</w:t>
      </w:r>
    </w:p>
    <w:p w:rsidR="003E5600" w:rsidRPr="00DB0FD6" w:rsidRDefault="003E5600" w:rsidP="00DB0F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Педагогический работник —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(Федеральный закон от 29.12.2012 г. № 273-ФЗ «Об образовании в Российской Федерации», ст. 2, п. 21.).</w:t>
      </w:r>
    </w:p>
    <w:p w:rsidR="003E5600" w:rsidRPr="00DB0FD6" w:rsidRDefault="003E5600" w:rsidP="00DB0F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Педагог, предоставляющий дополнительную образовательную услугу обязан:</w:t>
      </w:r>
    </w:p>
    <w:p w:rsidR="003E5600" w:rsidRPr="00DB0FD6" w:rsidRDefault="003E5600" w:rsidP="00DB0F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соответствовать квалификационным характеристикам, которые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 от 26 августа 2010 г.,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2013 г., № 1155 (зарегистрирован Министерством юстиции Российской Федерации 14 ноября 2013 г., регистрационный № 30384);</w:t>
      </w:r>
    </w:p>
    <w:p w:rsidR="003E5600" w:rsidRPr="00DB0FD6" w:rsidRDefault="003E5600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• систематически повышать свой профессиональный уровень;</w:t>
      </w:r>
    </w:p>
    <w:p w:rsidR="003E5600" w:rsidRPr="00DB0FD6" w:rsidRDefault="003E5600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• проходить аттестацию на соответствие занимаемой должности в порядке, установленном законодательством об образовании (Федеральный закон от 29.12.2012 г. № 273-ФЗ «Об образовании в Российской Федерации, глава 5, статья 49).</w:t>
      </w:r>
    </w:p>
    <w:p w:rsidR="003E5600" w:rsidRPr="00DB0FD6" w:rsidRDefault="003E5600" w:rsidP="00DB0F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lastRenderedPageBreak/>
        <w:t>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</w:t>
      </w:r>
      <w:r w:rsidR="007F1DB8" w:rsidRPr="00DB0FD6">
        <w:rPr>
          <w:rFonts w:ascii="Times New Roman" w:hAnsi="Times New Roman" w:cs="Times New Roman"/>
          <w:sz w:val="26"/>
          <w:szCs w:val="26"/>
        </w:rPr>
        <w:t>ном объеме, не реже чем каждые 3года</w:t>
      </w:r>
      <w:r w:rsidRPr="00DB0FD6">
        <w:rPr>
          <w:rFonts w:ascii="Times New Roman" w:hAnsi="Times New Roman" w:cs="Times New Roman"/>
          <w:sz w:val="26"/>
          <w:szCs w:val="26"/>
        </w:rPr>
        <w:t xml:space="preserve"> в образовательных учреждениях, имеющих лицензию на право ведения данного вида образовательной деятельности.</w:t>
      </w:r>
    </w:p>
    <w:p w:rsidR="003E5600" w:rsidRPr="00DB0FD6" w:rsidRDefault="003E5600" w:rsidP="00DB0F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У педагогов должны быть сформированы профессиональные компетенции, необходимые для успешной реализации пяти основных образовательных областей (социально-коммуникативное, познавательное, речевое, художественно-эстетическое, физическое развитие), определяющих содержание дошкольного образования в соответствии со Стандартом.</w:t>
      </w:r>
    </w:p>
    <w:p w:rsidR="003C1DC3" w:rsidRPr="00DB0FD6" w:rsidRDefault="003E5600" w:rsidP="00DB0F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Педагог должен уметь обеспечивать развитие личности, мотивации и способностей детей в различных видах деятельности в их тесной взаимосвязи.</w:t>
      </w:r>
    </w:p>
    <w:sectPr w:rsidR="003C1DC3" w:rsidRPr="00DB0FD6" w:rsidSect="00170B4A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CCC" w:rsidRDefault="00B06CCC" w:rsidP="00170B4A">
      <w:pPr>
        <w:spacing w:after="0" w:line="240" w:lineRule="auto"/>
      </w:pPr>
      <w:r>
        <w:separator/>
      </w:r>
    </w:p>
  </w:endnote>
  <w:endnote w:type="continuationSeparator" w:id="0">
    <w:p w:rsidR="00B06CCC" w:rsidRDefault="00B06CCC" w:rsidP="0017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574385"/>
      <w:docPartObj>
        <w:docPartGallery w:val="Page Numbers (Bottom of Page)"/>
        <w:docPartUnique/>
      </w:docPartObj>
    </w:sdtPr>
    <w:sdtEndPr/>
    <w:sdtContent>
      <w:p w:rsidR="00170B4A" w:rsidRDefault="009C27E5">
        <w:pPr>
          <w:pStyle w:val="ad"/>
          <w:jc w:val="right"/>
        </w:pPr>
        <w:r>
          <w:fldChar w:fldCharType="begin"/>
        </w:r>
        <w:r w:rsidR="00170B4A">
          <w:instrText>PAGE   \* MERGEFORMAT</w:instrText>
        </w:r>
        <w:r>
          <w:fldChar w:fldCharType="separate"/>
        </w:r>
        <w:r w:rsidR="0090119D">
          <w:rPr>
            <w:noProof/>
          </w:rPr>
          <w:t>3</w:t>
        </w:r>
        <w:r>
          <w:fldChar w:fldCharType="end"/>
        </w:r>
      </w:p>
    </w:sdtContent>
  </w:sdt>
  <w:p w:rsidR="00170B4A" w:rsidRDefault="00170B4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CCC" w:rsidRDefault="00B06CCC" w:rsidP="00170B4A">
      <w:pPr>
        <w:spacing w:after="0" w:line="240" w:lineRule="auto"/>
      </w:pPr>
      <w:r>
        <w:separator/>
      </w:r>
    </w:p>
  </w:footnote>
  <w:footnote w:type="continuationSeparator" w:id="0">
    <w:p w:rsidR="00B06CCC" w:rsidRDefault="00B06CCC" w:rsidP="00170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1A02"/>
    <w:multiLevelType w:val="hybridMultilevel"/>
    <w:tmpl w:val="6C3E1E62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">
    <w:nsid w:val="099C689B"/>
    <w:multiLevelType w:val="hybridMultilevel"/>
    <w:tmpl w:val="8E2A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B7E88"/>
    <w:multiLevelType w:val="hybridMultilevel"/>
    <w:tmpl w:val="F820A34C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202265A6"/>
    <w:multiLevelType w:val="multilevel"/>
    <w:tmpl w:val="DFB2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807F0"/>
    <w:multiLevelType w:val="hybridMultilevel"/>
    <w:tmpl w:val="59F69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4C0548"/>
    <w:multiLevelType w:val="multilevel"/>
    <w:tmpl w:val="7CE8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A0B74"/>
    <w:multiLevelType w:val="hybridMultilevel"/>
    <w:tmpl w:val="056E9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054A36"/>
    <w:multiLevelType w:val="hybridMultilevel"/>
    <w:tmpl w:val="5BA42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01187E"/>
    <w:multiLevelType w:val="multilevel"/>
    <w:tmpl w:val="C090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9D267E"/>
    <w:multiLevelType w:val="hybridMultilevel"/>
    <w:tmpl w:val="D5A46D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CD62357"/>
    <w:multiLevelType w:val="hybridMultilevel"/>
    <w:tmpl w:val="09F6A7F2"/>
    <w:lvl w:ilvl="0" w:tplc="5CFEDE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3C7C"/>
    <w:rsid w:val="00011FD1"/>
    <w:rsid w:val="000542DC"/>
    <w:rsid w:val="00057B89"/>
    <w:rsid w:val="00074D46"/>
    <w:rsid w:val="00080995"/>
    <w:rsid w:val="000E6AEB"/>
    <w:rsid w:val="000F15E3"/>
    <w:rsid w:val="00102125"/>
    <w:rsid w:val="00122D91"/>
    <w:rsid w:val="00125C49"/>
    <w:rsid w:val="00170B4A"/>
    <w:rsid w:val="001853B9"/>
    <w:rsid w:val="001B508F"/>
    <w:rsid w:val="001C31C9"/>
    <w:rsid w:val="001C4424"/>
    <w:rsid w:val="00252799"/>
    <w:rsid w:val="002814D1"/>
    <w:rsid w:val="00286F07"/>
    <w:rsid w:val="002945E6"/>
    <w:rsid w:val="0029687B"/>
    <w:rsid w:val="00296A62"/>
    <w:rsid w:val="002A0164"/>
    <w:rsid w:val="002B5E86"/>
    <w:rsid w:val="002B7074"/>
    <w:rsid w:val="003A0CCD"/>
    <w:rsid w:val="003A0F7C"/>
    <w:rsid w:val="003A2FBA"/>
    <w:rsid w:val="003A444D"/>
    <w:rsid w:val="003B0B5C"/>
    <w:rsid w:val="003B52D9"/>
    <w:rsid w:val="003C1DC3"/>
    <w:rsid w:val="003D6BB6"/>
    <w:rsid w:val="003E5600"/>
    <w:rsid w:val="003F0BAA"/>
    <w:rsid w:val="003F719D"/>
    <w:rsid w:val="00413BAB"/>
    <w:rsid w:val="00452A5E"/>
    <w:rsid w:val="00477B22"/>
    <w:rsid w:val="00490AB6"/>
    <w:rsid w:val="00495360"/>
    <w:rsid w:val="00523BBC"/>
    <w:rsid w:val="00530591"/>
    <w:rsid w:val="00553845"/>
    <w:rsid w:val="00557BDA"/>
    <w:rsid w:val="00566BC8"/>
    <w:rsid w:val="0057477A"/>
    <w:rsid w:val="005A394D"/>
    <w:rsid w:val="005B7E67"/>
    <w:rsid w:val="005C5CF4"/>
    <w:rsid w:val="006820BD"/>
    <w:rsid w:val="00694501"/>
    <w:rsid w:val="006E1E04"/>
    <w:rsid w:val="0072122C"/>
    <w:rsid w:val="007450EE"/>
    <w:rsid w:val="007A3D2E"/>
    <w:rsid w:val="007B3486"/>
    <w:rsid w:val="007F1DB8"/>
    <w:rsid w:val="00802670"/>
    <w:rsid w:val="0080367A"/>
    <w:rsid w:val="0083499E"/>
    <w:rsid w:val="00866555"/>
    <w:rsid w:val="008A681C"/>
    <w:rsid w:val="008B2A31"/>
    <w:rsid w:val="008F6ABE"/>
    <w:rsid w:val="00900326"/>
    <w:rsid w:val="0090119D"/>
    <w:rsid w:val="00927EDE"/>
    <w:rsid w:val="0093223C"/>
    <w:rsid w:val="009427DA"/>
    <w:rsid w:val="00951179"/>
    <w:rsid w:val="009A2ECD"/>
    <w:rsid w:val="009B166A"/>
    <w:rsid w:val="009B3C7C"/>
    <w:rsid w:val="009C27E5"/>
    <w:rsid w:val="009E59F9"/>
    <w:rsid w:val="00A0430B"/>
    <w:rsid w:val="00A30545"/>
    <w:rsid w:val="00A33830"/>
    <w:rsid w:val="00A91C4F"/>
    <w:rsid w:val="00B06CCC"/>
    <w:rsid w:val="00B12802"/>
    <w:rsid w:val="00B20CB8"/>
    <w:rsid w:val="00B57B89"/>
    <w:rsid w:val="00B84D01"/>
    <w:rsid w:val="00C34305"/>
    <w:rsid w:val="00C96E39"/>
    <w:rsid w:val="00CA54D5"/>
    <w:rsid w:val="00CC120C"/>
    <w:rsid w:val="00CC4A1F"/>
    <w:rsid w:val="00D275D0"/>
    <w:rsid w:val="00D42BBF"/>
    <w:rsid w:val="00DA3776"/>
    <w:rsid w:val="00DB0FD6"/>
    <w:rsid w:val="00DF2041"/>
    <w:rsid w:val="00E10542"/>
    <w:rsid w:val="00E249A4"/>
    <w:rsid w:val="00E36A6E"/>
    <w:rsid w:val="00E70739"/>
    <w:rsid w:val="00EA7B48"/>
    <w:rsid w:val="00ED17E1"/>
    <w:rsid w:val="00EF74D0"/>
    <w:rsid w:val="00F11C75"/>
    <w:rsid w:val="00F240A1"/>
    <w:rsid w:val="00F55DE2"/>
    <w:rsid w:val="00F75AA1"/>
    <w:rsid w:val="00F80EFE"/>
    <w:rsid w:val="00FB2189"/>
    <w:rsid w:val="00FC0405"/>
    <w:rsid w:val="00FD6F31"/>
    <w:rsid w:val="00FE0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5AE86-A3B4-49EB-94B8-93EB8294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9A4"/>
  </w:style>
  <w:style w:type="paragraph" w:styleId="3">
    <w:name w:val="heading 3"/>
    <w:basedOn w:val="a"/>
    <w:next w:val="a"/>
    <w:link w:val="30"/>
    <w:qFormat/>
    <w:rsid w:val="0086655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BC"/>
    <w:pPr>
      <w:ind w:left="720"/>
      <w:contextualSpacing/>
    </w:pPr>
  </w:style>
  <w:style w:type="paragraph" w:styleId="a4">
    <w:name w:val="Normal (Web)"/>
    <w:basedOn w:val="a"/>
    <w:rsid w:val="0052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523BBC"/>
    <w:rPr>
      <w:i/>
      <w:iCs/>
    </w:rPr>
  </w:style>
  <w:style w:type="table" w:styleId="a6">
    <w:name w:val="Table Grid"/>
    <w:basedOn w:val="a1"/>
    <w:uiPriority w:val="59"/>
    <w:rsid w:val="001C3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A44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A444D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+"/>
    <w:basedOn w:val="a"/>
    <w:rsid w:val="003E560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SimSun" w:hAnsi="Times New Roman" w:cs="Times New Roman"/>
      <w:b/>
      <w:sz w:val="28"/>
      <w:szCs w:val="20"/>
    </w:rPr>
  </w:style>
  <w:style w:type="character" w:styleId="a9">
    <w:name w:val="Strong"/>
    <w:qFormat/>
    <w:rsid w:val="003E5600"/>
    <w:rPr>
      <w:rFonts w:cs="Times New Roman"/>
      <w:b/>
    </w:rPr>
  </w:style>
  <w:style w:type="character" w:styleId="aa">
    <w:name w:val="Hyperlink"/>
    <w:basedOn w:val="a0"/>
    <w:uiPriority w:val="99"/>
    <w:unhideWhenUsed/>
    <w:rsid w:val="000542D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866555"/>
    <w:rPr>
      <w:rFonts w:ascii="Arial" w:eastAsia="Times New Roman" w:hAnsi="Arial" w:cs="Arial"/>
      <w:b/>
      <w:bCs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17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70B4A"/>
  </w:style>
  <w:style w:type="paragraph" w:styleId="ad">
    <w:name w:val="footer"/>
    <w:basedOn w:val="a"/>
    <w:link w:val="ae"/>
    <w:uiPriority w:val="99"/>
    <w:unhideWhenUsed/>
    <w:rsid w:val="0017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0B4A"/>
  </w:style>
  <w:style w:type="paragraph" w:styleId="af">
    <w:name w:val="Balloon Text"/>
    <w:basedOn w:val="a"/>
    <w:link w:val="af0"/>
    <w:uiPriority w:val="99"/>
    <w:semiHidden/>
    <w:unhideWhenUsed/>
    <w:rsid w:val="00170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70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a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50870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DEABB-ACB7-45D1-87A8-C8C9CFEF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15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Пользователь Windows</cp:lastModifiedBy>
  <cp:revision>58</cp:revision>
  <cp:lastPrinted>2018-07-03T11:40:00Z</cp:lastPrinted>
  <dcterms:created xsi:type="dcterms:W3CDTF">2016-07-06T05:23:00Z</dcterms:created>
  <dcterms:modified xsi:type="dcterms:W3CDTF">2018-12-14T03:34:00Z</dcterms:modified>
</cp:coreProperties>
</file>